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38AE0" w14:textId="77777777" w:rsidR="0014107E" w:rsidRPr="00EB7A61" w:rsidRDefault="0014107E" w:rsidP="0014107E">
      <w:pPr>
        <w:widowControl w:val="0"/>
        <w:tabs>
          <w:tab w:val="left" w:pos="709"/>
        </w:tabs>
        <w:spacing w:line="280" w:lineRule="exact"/>
        <w:ind w:right="-14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r w:rsidRPr="00EB7A61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Консультативный совет</w:t>
      </w:r>
    </w:p>
    <w:p w14:paraId="1843A797" w14:textId="77777777" w:rsidR="0014107E" w:rsidRPr="00EB7A61" w:rsidRDefault="0014107E" w:rsidP="0014107E">
      <w:pPr>
        <w:widowControl w:val="0"/>
        <w:tabs>
          <w:tab w:val="left" w:pos="709"/>
        </w:tabs>
        <w:spacing w:line="280" w:lineRule="exact"/>
        <w:ind w:right="-14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7A6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Министерстве по налогам и сборам</w:t>
      </w:r>
    </w:p>
    <w:p w14:paraId="76811B20" w14:textId="77777777" w:rsidR="0014107E" w:rsidRPr="00EB7A61" w:rsidRDefault="0014107E" w:rsidP="0014107E">
      <w:pPr>
        <w:widowControl w:val="0"/>
        <w:tabs>
          <w:tab w:val="left" w:pos="709"/>
        </w:tabs>
        <w:spacing w:line="280" w:lineRule="exact"/>
        <w:ind w:right="-14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7A61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Беларусь</w:t>
      </w:r>
    </w:p>
    <w:p w14:paraId="51FAA192" w14:textId="77777777" w:rsidR="0014107E" w:rsidRPr="00EB7A61" w:rsidRDefault="0014107E" w:rsidP="0014107E">
      <w:pPr>
        <w:widowControl w:val="0"/>
        <w:tabs>
          <w:tab w:val="left" w:pos="709"/>
        </w:tabs>
        <w:ind w:right="-1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7153D20" w14:textId="77777777" w:rsidR="0014107E" w:rsidRPr="00EB7A61" w:rsidRDefault="0014107E" w:rsidP="0014107E">
      <w:pPr>
        <w:widowControl w:val="0"/>
        <w:tabs>
          <w:tab w:val="left" w:pos="709"/>
        </w:tabs>
        <w:ind w:right="-1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7A6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ПРОТОКОЛ </w:t>
      </w:r>
    </w:p>
    <w:p w14:paraId="24D6BB5C" w14:textId="77777777" w:rsidR="0014107E" w:rsidRPr="00EB7A61" w:rsidRDefault="0014107E" w:rsidP="0014107E">
      <w:pPr>
        <w:widowControl w:val="0"/>
        <w:tabs>
          <w:tab w:val="left" w:pos="709"/>
        </w:tabs>
        <w:spacing w:line="280" w:lineRule="exact"/>
        <w:ind w:right="-14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7A6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заседания совета </w:t>
      </w:r>
    </w:p>
    <w:p w14:paraId="5CDE7DE1" w14:textId="77777777" w:rsidR="0014107E" w:rsidRPr="00EB7A61" w:rsidRDefault="0014107E" w:rsidP="0014107E">
      <w:pPr>
        <w:widowControl w:val="0"/>
        <w:tabs>
          <w:tab w:val="left" w:pos="709"/>
        </w:tabs>
        <w:ind w:right="-1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E900930" w14:textId="77777777" w:rsidR="0014107E" w:rsidRPr="00EB7A61" w:rsidRDefault="0014107E" w:rsidP="0014107E">
      <w:pPr>
        <w:widowControl w:val="0"/>
        <w:tabs>
          <w:tab w:val="left" w:pos="709"/>
        </w:tabs>
        <w:ind w:right="-1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7A61">
        <w:rPr>
          <w:rFonts w:ascii="Times New Roman" w:eastAsia="Times New Roman" w:hAnsi="Times New Roman" w:cs="Times New Roman"/>
          <w:sz w:val="30"/>
          <w:szCs w:val="30"/>
          <w:lang w:eastAsia="ru-RU"/>
        </w:rPr>
        <w:t>12.02.2026 № 1</w:t>
      </w:r>
    </w:p>
    <w:p w14:paraId="56BD5838" w14:textId="77777777" w:rsidR="0014107E" w:rsidRPr="00EB7A61" w:rsidRDefault="0014107E" w:rsidP="0014107E">
      <w:pPr>
        <w:widowControl w:val="0"/>
        <w:tabs>
          <w:tab w:val="left" w:pos="709"/>
        </w:tabs>
        <w:ind w:right="-1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7A61">
        <w:rPr>
          <w:rFonts w:ascii="Times New Roman" w:eastAsia="Times New Roman" w:hAnsi="Times New Roman" w:cs="Times New Roman"/>
          <w:sz w:val="30"/>
          <w:szCs w:val="30"/>
          <w:lang w:eastAsia="ru-RU"/>
        </w:rPr>
        <w:t>г.Минск</w:t>
      </w:r>
    </w:p>
    <w:p w14:paraId="38EE37C2" w14:textId="77777777" w:rsidR="0014107E" w:rsidRPr="00EB7A61" w:rsidRDefault="0014107E" w:rsidP="0014107E">
      <w:pPr>
        <w:widowControl w:val="0"/>
        <w:tabs>
          <w:tab w:val="left" w:pos="709"/>
        </w:tabs>
        <w:spacing w:line="280" w:lineRule="exact"/>
        <w:ind w:right="-14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5DDD808" w14:textId="77777777" w:rsidR="0014107E" w:rsidRPr="00EB7A61" w:rsidRDefault="0014107E" w:rsidP="0014107E">
      <w:pPr>
        <w:widowControl w:val="0"/>
        <w:tabs>
          <w:tab w:val="left" w:pos="709"/>
        </w:tabs>
        <w:spacing w:line="240" w:lineRule="exact"/>
        <w:ind w:right="-1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AB57A7B" w14:textId="77777777" w:rsidR="0014107E" w:rsidRPr="00EB7A61" w:rsidRDefault="0014107E" w:rsidP="0014107E">
      <w:pPr>
        <w:widowControl w:val="0"/>
        <w:tabs>
          <w:tab w:val="left" w:pos="709"/>
        </w:tabs>
        <w:ind w:right="-1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7A6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Председатель –  С.В.Еськова</w:t>
      </w:r>
    </w:p>
    <w:p w14:paraId="2F2896C7" w14:textId="77777777" w:rsidR="0014107E" w:rsidRPr="00EB7A61" w:rsidRDefault="0014107E" w:rsidP="0014107E">
      <w:pPr>
        <w:widowControl w:val="0"/>
        <w:tabs>
          <w:tab w:val="left" w:pos="709"/>
        </w:tabs>
        <w:ind w:right="-1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7A61">
        <w:rPr>
          <w:rFonts w:ascii="Times New Roman" w:eastAsia="Times New Roman" w:hAnsi="Times New Roman" w:cs="Times New Roman"/>
          <w:sz w:val="30"/>
          <w:szCs w:val="30"/>
          <w:lang w:eastAsia="ru-RU"/>
        </w:rPr>
        <w:t>Секретарь – Н.О.Кондратенко</w:t>
      </w:r>
    </w:p>
    <w:p w14:paraId="432D1ED1" w14:textId="77777777" w:rsidR="0014107E" w:rsidRPr="00EB7A61" w:rsidRDefault="0014107E" w:rsidP="0014107E">
      <w:pPr>
        <w:widowControl w:val="0"/>
        <w:tabs>
          <w:tab w:val="left" w:pos="709"/>
        </w:tabs>
        <w:spacing w:line="360" w:lineRule="auto"/>
        <w:ind w:right="-14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5041F8D" w14:textId="77777777" w:rsidR="0014107E" w:rsidRPr="00EB7A61" w:rsidRDefault="0014107E" w:rsidP="0014107E">
      <w:pPr>
        <w:widowControl w:val="0"/>
        <w:tabs>
          <w:tab w:val="left" w:pos="709"/>
        </w:tabs>
        <w:ind w:right="-1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7A6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Присутствовали:</w:t>
      </w:r>
    </w:p>
    <w:p w14:paraId="7A3B4613" w14:textId="77777777" w:rsidR="0014107E" w:rsidRPr="00EB7A61" w:rsidRDefault="0014107E" w:rsidP="0014107E">
      <w:pPr>
        <w:widowControl w:val="0"/>
        <w:tabs>
          <w:tab w:val="left" w:pos="709"/>
        </w:tabs>
        <w:spacing w:line="280" w:lineRule="exact"/>
        <w:ind w:right="-14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7A6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Члены консультативного совета: </w:t>
      </w:r>
    </w:p>
    <w:p w14:paraId="4EFC4FA5" w14:textId="77777777" w:rsidR="0014107E" w:rsidRPr="00EB7A61" w:rsidRDefault="0014107E" w:rsidP="0014107E">
      <w:pPr>
        <w:widowControl w:val="0"/>
        <w:tabs>
          <w:tab w:val="left" w:pos="709"/>
        </w:tabs>
        <w:spacing w:line="280" w:lineRule="exact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EB7A61">
        <w:rPr>
          <w:rFonts w:ascii="Times New Roman" w:eastAsia="Times New Roman" w:hAnsi="Times New Roman" w:cs="Times New Roman"/>
          <w:sz w:val="30"/>
          <w:szCs w:val="30"/>
          <w:lang w:eastAsia="ru-RU"/>
        </w:rPr>
        <w:t>Веремейко Ю.А., Володина И.Ф., Высоцкая Н.А., Жердецкая Н.Н., Иванович Е.К., Кацубинская Е.В., Кишко О.С., Кулешова Н.Н., Полудень С.А., Рощупкин А.В., Старовойтова Д.И., Хадаркевич С.Н.</w:t>
      </w:r>
    </w:p>
    <w:p w14:paraId="408859D0" w14:textId="77777777" w:rsidR="0014107E" w:rsidRPr="00EB7A61" w:rsidRDefault="0014107E" w:rsidP="0014107E">
      <w:pPr>
        <w:widowControl w:val="0"/>
        <w:tabs>
          <w:tab w:val="left" w:pos="709"/>
        </w:tabs>
        <w:ind w:right="-1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7A6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Приглашенные:</w:t>
      </w:r>
    </w:p>
    <w:tbl>
      <w:tblPr>
        <w:tblW w:w="9398" w:type="dxa"/>
        <w:tblInd w:w="-42" w:type="dxa"/>
        <w:tblLook w:val="04A0" w:firstRow="1" w:lastRow="0" w:firstColumn="1" w:lastColumn="0" w:noHBand="0" w:noVBand="1"/>
      </w:tblPr>
      <w:tblGrid>
        <w:gridCol w:w="2736"/>
        <w:gridCol w:w="6662"/>
      </w:tblGrid>
      <w:tr w:rsidR="00EB7A61" w:rsidRPr="00EB7A61" w14:paraId="0CB27103" w14:textId="77777777" w:rsidTr="00F12620">
        <w:tc>
          <w:tcPr>
            <w:tcW w:w="2736" w:type="dxa"/>
          </w:tcPr>
          <w:p w14:paraId="49EA577B" w14:textId="77777777" w:rsidR="0014107E" w:rsidRPr="00EB7A61" w:rsidRDefault="0014107E" w:rsidP="0014107E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6662" w:type="dxa"/>
          </w:tcPr>
          <w:p w14:paraId="3E2AD822" w14:textId="77777777" w:rsidR="0014107E" w:rsidRPr="00EB7A61" w:rsidRDefault="0014107E" w:rsidP="0014107E">
            <w:pPr>
              <w:spacing w:line="280" w:lineRule="exact"/>
              <w:ind w:right="-1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EB7A61" w:rsidRPr="00EB7A61" w14:paraId="77231902" w14:textId="77777777" w:rsidTr="00F12620">
        <w:trPr>
          <w:trHeight w:val="280"/>
        </w:trPr>
        <w:tc>
          <w:tcPr>
            <w:tcW w:w="2736" w:type="dxa"/>
          </w:tcPr>
          <w:p w14:paraId="34A63FB4" w14:textId="77777777" w:rsidR="0014107E" w:rsidRPr="00EB7A61" w:rsidRDefault="0014107E" w:rsidP="0014107E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B7A6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Шибко Л.М.</w:t>
            </w:r>
          </w:p>
        </w:tc>
        <w:tc>
          <w:tcPr>
            <w:tcW w:w="6662" w:type="dxa"/>
          </w:tcPr>
          <w:p w14:paraId="68E6BE65" w14:textId="77777777" w:rsidR="0014107E" w:rsidRPr="00EB7A61" w:rsidRDefault="0014107E" w:rsidP="0014107E">
            <w:pPr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B7A6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МНС;</w:t>
            </w:r>
          </w:p>
        </w:tc>
      </w:tr>
      <w:tr w:rsidR="00EB7A61" w:rsidRPr="00EB7A61" w14:paraId="576244D4" w14:textId="77777777" w:rsidTr="00F12620">
        <w:trPr>
          <w:trHeight w:val="280"/>
        </w:trPr>
        <w:tc>
          <w:tcPr>
            <w:tcW w:w="2736" w:type="dxa"/>
          </w:tcPr>
          <w:p w14:paraId="18834648" w14:textId="77777777" w:rsidR="0014107E" w:rsidRPr="00EB7A61" w:rsidRDefault="0014107E" w:rsidP="0014107E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B7A6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Сундукова А.Ч.</w:t>
            </w:r>
          </w:p>
        </w:tc>
        <w:tc>
          <w:tcPr>
            <w:tcW w:w="6662" w:type="dxa"/>
          </w:tcPr>
          <w:p w14:paraId="7F2C0900" w14:textId="77777777" w:rsidR="0014107E" w:rsidRPr="00EB7A61" w:rsidRDefault="0014107E" w:rsidP="0014107E">
            <w:pPr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B7A6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МНС;</w:t>
            </w:r>
          </w:p>
        </w:tc>
      </w:tr>
      <w:tr w:rsidR="00EB7A61" w:rsidRPr="00EB7A61" w14:paraId="17147889" w14:textId="77777777" w:rsidTr="00F12620">
        <w:trPr>
          <w:trHeight w:val="280"/>
        </w:trPr>
        <w:tc>
          <w:tcPr>
            <w:tcW w:w="2736" w:type="dxa"/>
          </w:tcPr>
          <w:p w14:paraId="6FF74E5B" w14:textId="77777777" w:rsidR="0014107E" w:rsidRPr="00EB7A61" w:rsidRDefault="0014107E" w:rsidP="0014107E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B7A6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Тараканова О.П.</w:t>
            </w:r>
          </w:p>
        </w:tc>
        <w:tc>
          <w:tcPr>
            <w:tcW w:w="6662" w:type="dxa"/>
          </w:tcPr>
          <w:p w14:paraId="7D85F4FD" w14:textId="77777777" w:rsidR="0014107E" w:rsidRPr="00EB7A61" w:rsidRDefault="0014107E" w:rsidP="0014107E">
            <w:pPr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B7A6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МНС;</w:t>
            </w:r>
          </w:p>
        </w:tc>
      </w:tr>
      <w:tr w:rsidR="00EB7A61" w:rsidRPr="00EB7A61" w14:paraId="0EEDD9AA" w14:textId="77777777" w:rsidTr="00F12620">
        <w:trPr>
          <w:trHeight w:val="280"/>
        </w:trPr>
        <w:tc>
          <w:tcPr>
            <w:tcW w:w="2736" w:type="dxa"/>
          </w:tcPr>
          <w:p w14:paraId="0760E588" w14:textId="77777777" w:rsidR="0014107E" w:rsidRPr="00EB7A61" w:rsidRDefault="0014107E" w:rsidP="0014107E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B7A6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Яхновец М.М.</w:t>
            </w:r>
          </w:p>
        </w:tc>
        <w:tc>
          <w:tcPr>
            <w:tcW w:w="6662" w:type="dxa"/>
          </w:tcPr>
          <w:p w14:paraId="2B524A01" w14:textId="77777777" w:rsidR="0014107E" w:rsidRPr="00EB7A61" w:rsidRDefault="0014107E" w:rsidP="0014107E">
            <w:pPr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B7A6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МНС;</w:t>
            </w:r>
          </w:p>
        </w:tc>
      </w:tr>
      <w:tr w:rsidR="00EB7A61" w:rsidRPr="00EB7A61" w14:paraId="626B8F80" w14:textId="77777777" w:rsidTr="00F12620">
        <w:trPr>
          <w:trHeight w:val="280"/>
        </w:trPr>
        <w:tc>
          <w:tcPr>
            <w:tcW w:w="2736" w:type="dxa"/>
          </w:tcPr>
          <w:p w14:paraId="55C4054E" w14:textId="77777777" w:rsidR="0014107E" w:rsidRPr="00EB7A61" w:rsidRDefault="0014107E" w:rsidP="0014107E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B7A6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Разживина Т.А.</w:t>
            </w:r>
          </w:p>
        </w:tc>
        <w:tc>
          <w:tcPr>
            <w:tcW w:w="6662" w:type="dxa"/>
          </w:tcPr>
          <w:p w14:paraId="5C0C642A" w14:textId="77777777" w:rsidR="0014107E" w:rsidRPr="00EB7A61" w:rsidRDefault="0014107E" w:rsidP="0014107E">
            <w:pPr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B7A6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Департамент государственных знаков Минфина;</w:t>
            </w:r>
          </w:p>
        </w:tc>
      </w:tr>
      <w:tr w:rsidR="00EB7A61" w:rsidRPr="00EB7A61" w14:paraId="0E9ECDB8" w14:textId="77777777" w:rsidTr="00F12620">
        <w:trPr>
          <w:trHeight w:val="280"/>
        </w:trPr>
        <w:tc>
          <w:tcPr>
            <w:tcW w:w="2736" w:type="dxa"/>
          </w:tcPr>
          <w:p w14:paraId="536CFF16" w14:textId="77777777" w:rsidR="0014107E" w:rsidRPr="00EB7A61" w:rsidRDefault="0014107E" w:rsidP="0014107E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B7A6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Моисеенко А.А.</w:t>
            </w:r>
          </w:p>
        </w:tc>
        <w:tc>
          <w:tcPr>
            <w:tcW w:w="6662" w:type="dxa"/>
          </w:tcPr>
          <w:p w14:paraId="1782C3D0" w14:textId="77777777" w:rsidR="0014107E" w:rsidRPr="00EB7A61" w:rsidRDefault="0014107E" w:rsidP="0014107E">
            <w:pPr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B7A6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Департамент государственных знаков Минфина;</w:t>
            </w:r>
          </w:p>
        </w:tc>
      </w:tr>
      <w:tr w:rsidR="00EB7A61" w:rsidRPr="00EB7A61" w14:paraId="31EF99F2" w14:textId="77777777" w:rsidTr="00F12620">
        <w:trPr>
          <w:trHeight w:val="280"/>
        </w:trPr>
        <w:tc>
          <w:tcPr>
            <w:tcW w:w="2736" w:type="dxa"/>
          </w:tcPr>
          <w:p w14:paraId="7D46C66F" w14:textId="77777777" w:rsidR="0014107E" w:rsidRPr="00EB7A61" w:rsidRDefault="0014107E" w:rsidP="0014107E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B7A6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Малейчик Е.А.</w:t>
            </w:r>
          </w:p>
        </w:tc>
        <w:tc>
          <w:tcPr>
            <w:tcW w:w="6662" w:type="dxa"/>
          </w:tcPr>
          <w:p w14:paraId="1F37922D" w14:textId="77777777" w:rsidR="0014107E" w:rsidRPr="00EB7A61" w:rsidRDefault="0014107E" w:rsidP="0014107E">
            <w:pPr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B7A6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концерн «Беллегпром»;</w:t>
            </w:r>
          </w:p>
        </w:tc>
      </w:tr>
      <w:tr w:rsidR="00EB7A61" w:rsidRPr="00EB7A61" w14:paraId="0956703D" w14:textId="77777777" w:rsidTr="00F12620">
        <w:trPr>
          <w:trHeight w:val="280"/>
        </w:trPr>
        <w:tc>
          <w:tcPr>
            <w:tcW w:w="2736" w:type="dxa"/>
          </w:tcPr>
          <w:p w14:paraId="4FF1AB56" w14:textId="77777777" w:rsidR="0014107E" w:rsidRPr="00EB7A61" w:rsidRDefault="0014107E" w:rsidP="0014107E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B7A6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Альховская Ю.В.</w:t>
            </w:r>
          </w:p>
        </w:tc>
        <w:tc>
          <w:tcPr>
            <w:tcW w:w="6662" w:type="dxa"/>
          </w:tcPr>
          <w:p w14:paraId="0546D498" w14:textId="77777777" w:rsidR="0014107E" w:rsidRPr="00EB7A61" w:rsidRDefault="0014107E" w:rsidP="0014107E">
            <w:pPr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B7A6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Концерн «Белгоспищепром»;</w:t>
            </w:r>
          </w:p>
        </w:tc>
      </w:tr>
      <w:tr w:rsidR="00EB7A61" w:rsidRPr="00EB7A61" w14:paraId="60064DF1" w14:textId="77777777" w:rsidTr="00F12620">
        <w:trPr>
          <w:trHeight w:val="280"/>
        </w:trPr>
        <w:tc>
          <w:tcPr>
            <w:tcW w:w="2736" w:type="dxa"/>
          </w:tcPr>
          <w:p w14:paraId="541C7D4B" w14:textId="77777777" w:rsidR="0014107E" w:rsidRPr="00EB7A61" w:rsidRDefault="0014107E" w:rsidP="0014107E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B7A6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Клюкович И.В.</w:t>
            </w:r>
          </w:p>
        </w:tc>
        <w:tc>
          <w:tcPr>
            <w:tcW w:w="6662" w:type="dxa"/>
          </w:tcPr>
          <w:p w14:paraId="63FF9BBB" w14:textId="77777777" w:rsidR="0014107E" w:rsidRPr="00EB7A61" w:rsidRDefault="0014107E" w:rsidP="0014107E">
            <w:pPr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B7A6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Концерн «Белгоспищепром»;</w:t>
            </w:r>
          </w:p>
        </w:tc>
      </w:tr>
      <w:tr w:rsidR="00EB7A61" w:rsidRPr="00EB7A61" w14:paraId="3C0B29E5" w14:textId="77777777" w:rsidTr="00F12620">
        <w:trPr>
          <w:trHeight w:val="280"/>
        </w:trPr>
        <w:tc>
          <w:tcPr>
            <w:tcW w:w="2736" w:type="dxa"/>
          </w:tcPr>
          <w:p w14:paraId="6CE8FDCD" w14:textId="77777777" w:rsidR="0014107E" w:rsidRPr="00EB7A61" w:rsidRDefault="0014107E" w:rsidP="0014107E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B7A6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Одинцова А.Г.</w:t>
            </w:r>
          </w:p>
        </w:tc>
        <w:tc>
          <w:tcPr>
            <w:tcW w:w="6662" w:type="dxa"/>
          </w:tcPr>
          <w:p w14:paraId="415D86DA" w14:textId="77777777" w:rsidR="0014107E" w:rsidRPr="00EB7A61" w:rsidRDefault="0014107E" w:rsidP="0014107E">
            <w:pPr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B7A6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Белкоопсоюз;</w:t>
            </w:r>
          </w:p>
        </w:tc>
      </w:tr>
      <w:tr w:rsidR="00EB7A61" w:rsidRPr="00EB7A61" w14:paraId="2C510A0A" w14:textId="77777777" w:rsidTr="00F12620">
        <w:trPr>
          <w:trHeight w:val="280"/>
        </w:trPr>
        <w:tc>
          <w:tcPr>
            <w:tcW w:w="2736" w:type="dxa"/>
          </w:tcPr>
          <w:p w14:paraId="135301B9" w14:textId="77777777" w:rsidR="0014107E" w:rsidRPr="00EB7A61" w:rsidRDefault="0014107E" w:rsidP="0014107E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B7A6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Кунцова О.В.</w:t>
            </w:r>
          </w:p>
        </w:tc>
        <w:tc>
          <w:tcPr>
            <w:tcW w:w="6662" w:type="dxa"/>
          </w:tcPr>
          <w:p w14:paraId="7275CD47" w14:textId="77777777" w:rsidR="0014107E" w:rsidRPr="00EB7A61" w:rsidRDefault="0014107E" w:rsidP="0014107E">
            <w:pPr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B7A6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Белкоопсоюз;</w:t>
            </w:r>
          </w:p>
        </w:tc>
      </w:tr>
      <w:tr w:rsidR="00EB7A61" w:rsidRPr="00EB7A61" w14:paraId="06B89511" w14:textId="77777777" w:rsidTr="00F12620">
        <w:trPr>
          <w:trHeight w:val="280"/>
        </w:trPr>
        <w:tc>
          <w:tcPr>
            <w:tcW w:w="2736" w:type="dxa"/>
          </w:tcPr>
          <w:p w14:paraId="3BFAF52E" w14:textId="77777777" w:rsidR="0014107E" w:rsidRPr="00EB7A61" w:rsidRDefault="0014107E" w:rsidP="0014107E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B7A6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Веремейчик О.В.</w:t>
            </w:r>
          </w:p>
        </w:tc>
        <w:tc>
          <w:tcPr>
            <w:tcW w:w="6662" w:type="dxa"/>
          </w:tcPr>
          <w:p w14:paraId="259CAD7F" w14:textId="77777777" w:rsidR="0014107E" w:rsidRPr="00EB7A61" w:rsidRDefault="0014107E" w:rsidP="0014107E">
            <w:pPr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B7A6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ООО «Лайт Вел Организейшн»;</w:t>
            </w:r>
          </w:p>
        </w:tc>
      </w:tr>
      <w:tr w:rsidR="00EB7A61" w:rsidRPr="00EB7A61" w14:paraId="1913ABF6" w14:textId="77777777" w:rsidTr="00F12620">
        <w:trPr>
          <w:trHeight w:val="280"/>
        </w:trPr>
        <w:tc>
          <w:tcPr>
            <w:tcW w:w="2736" w:type="dxa"/>
          </w:tcPr>
          <w:p w14:paraId="723B5BEE" w14:textId="77777777" w:rsidR="0014107E" w:rsidRPr="00EB7A61" w:rsidRDefault="0014107E" w:rsidP="0014107E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B7A6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Стасевич С.Е.</w:t>
            </w:r>
          </w:p>
        </w:tc>
        <w:tc>
          <w:tcPr>
            <w:tcW w:w="6662" w:type="dxa"/>
          </w:tcPr>
          <w:p w14:paraId="6A42A07C" w14:textId="77777777" w:rsidR="0014107E" w:rsidRPr="00EB7A61" w:rsidRDefault="0014107E" w:rsidP="0014107E">
            <w:pPr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B7A6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ООО «Лайт Вел Организейшн»;</w:t>
            </w:r>
          </w:p>
        </w:tc>
      </w:tr>
      <w:tr w:rsidR="00EB7A61" w:rsidRPr="00EB7A61" w14:paraId="03F2ECB6" w14:textId="77777777" w:rsidTr="00F12620">
        <w:trPr>
          <w:trHeight w:val="280"/>
        </w:trPr>
        <w:tc>
          <w:tcPr>
            <w:tcW w:w="2736" w:type="dxa"/>
          </w:tcPr>
          <w:p w14:paraId="22B8B9F6" w14:textId="77777777" w:rsidR="0014107E" w:rsidRPr="00EB7A61" w:rsidRDefault="0014107E" w:rsidP="0014107E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B7A6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Ковчур Н.А.</w:t>
            </w:r>
          </w:p>
        </w:tc>
        <w:tc>
          <w:tcPr>
            <w:tcW w:w="6662" w:type="dxa"/>
          </w:tcPr>
          <w:p w14:paraId="23C2D1AF" w14:textId="77777777" w:rsidR="0014107E" w:rsidRPr="00EB7A61" w:rsidRDefault="0014107E" w:rsidP="0014107E">
            <w:pPr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B7A6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ООО «Лайт Вел Организейшн»;</w:t>
            </w:r>
          </w:p>
        </w:tc>
      </w:tr>
      <w:tr w:rsidR="00EB7A61" w:rsidRPr="00EB7A61" w14:paraId="2E36A858" w14:textId="77777777" w:rsidTr="00F12620">
        <w:trPr>
          <w:trHeight w:val="280"/>
        </w:trPr>
        <w:tc>
          <w:tcPr>
            <w:tcW w:w="2736" w:type="dxa"/>
          </w:tcPr>
          <w:p w14:paraId="196FB632" w14:textId="77777777" w:rsidR="0014107E" w:rsidRPr="00EB7A61" w:rsidRDefault="0014107E" w:rsidP="0014107E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B7A6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Анкуда Н.В.</w:t>
            </w:r>
          </w:p>
        </w:tc>
        <w:tc>
          <w:tcPr>
            <w:tcW w:w="6662" w:type="dxa"/>
          </w:tcPr>
          <w:p w14:paraId="6DAD58DB" w14:textId="77777777" w:rsidR="0014107E" w:rsidRPr="00EB7A61" w:rsidRDefault="0014107E" w:rsidP="0014107E">
            <w:pPr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B7A6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ЗАО Доброном»;</w:t>
            </w:r>
          </w:p>
        </w:tc>
      </w:tr>
      <w:tr w:rsidR="00EB7A61" w:rsidRPr="00EB7A61" w14:paraId="29EB33DF" w14:textId="77777777" w:rsidTr="00F12620">
        <w:trPr>
          <w:trHeight w:val="280"/>
        </w:trPr>
        <w:tc>
          <w:tcPr>
            <w:tcW w:w="2736" w:type="dxa"/>
          </w:tcPr>
          <w:p w14:paraId="01E50945" w14:textId="77777777" w:rsidR="0014107E" w:rsidRPr="00EB7A61" w:rsidRDefault="0014107E" w:rsidP="0014107E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B7A6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Вашкевич А.В.</w:t>
            </w:r>
          </w:p>
        </w:tc>
        <w:tc>
          <w:tcPr>
            <w:tcW w:w="6662" w:type="dxa"/>
          </w:tcPr>
          <w:p w14:paraId="4AA1529D" w14:textId="77777777" w:rsidR="0014107E" w:rsidRPr="00EB7A61" w:rsidRDefault="0014107E" w:rsidP="0014107E">
            <w:pPr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B7A6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ЗАО Доброном»;</w:t>
            </w:r>
          </w:p>
        </w:tc>
      </w:tr>
      <w:tr w:rsidR="00EB7A61" w:rsidRPr="00EB7A61" w14:paraId="021AA6BF" w14:textId="77777777" w:rsidTr="00F12620">
        <w:trPr>
          <w:trHeight w:val="280"/>
        </w:trPr>
        <w:tc>
          <w:tcPr>
            <w:tcW w:w="2736" w:type="dxa"/>
          </w:tcPr>
          <w:p w14:paraId="3F31AC88" w14:textId="77777777" w:rsidR="0014107E" w:rsidRPr="00EB7A61" w:rsidRDefault="0014107E" w:rsidP="0014107E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B7A6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Малевич А.В.</w:t>
            </w:r>
          </w:p>
        </w:tc>
        <w:tc>
          <w:tcPr>
            <w:tcW w:w="6662" w:type="dxa"/>
          </w:tcPr>
          <w:p w14:paraId="6FB4B1EC" w14:textId="77777777" w:rsidR="0014107E" w:rsidRPr="00EB7A61" w:rsidRDefault="0014107E" w:rsidP="0014107E">
            <w:pPr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B7A6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УП «БелВиллесден»;</w:t>
            </w:r>
          </w:p>
        </w:tc>
      </w:tr>
      <w:tr w:rsidR="00EB7A61" w:rsidRPr="00EB7A61" w14:paraId="0FA307D4" w14:textId="77777777" w:rsidTr="00F12620">
        <w:trPr>
          <w:trHeight w:val="280"/>
        </w:trPr>
        <w:tc>
          <w:tcPr>
            <w:tcW w:w="2736" w:type="dxa"/>
          </w:tcPr>
          <w:p w14:paraId="537B922D" w14:textId="77777777" w:rsidR="0014107E" w:rsidRPr="00EB7A61" w:rsidRDefault="0014107E" w:rsidP="0014107E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B7A6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Курьян Е.С.</w:t>
            </w:r>
          </w:p>
        </w:tc>
        <w:tc>
          <w:tcPr>
            <w:tcW w:w="6662" w:type="dxa"/>
          </w:tcPr>
          <w:p w14:paraId="46A3A94F" w14:textId="77777777" w:rsidR="0014107E" w:rsidRPr="00EB7A61" w:rsidRDefault="0014107E" w:rsidP="0014107E">
            <w:pPr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B7A6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ООО «Либретик»;</w:t>
            </w:r>
          </w:p>
        </w:tc>
      </w:tr>
      <w:tr w:rsidR="00EB7A61" w:rsidRPr="00EB7A61" w14:paraId="6A612256" w14:textId="77777777" w:rsidTr="00F12620">
        <w:trPr>
          <w:trHeight w:val="280"/>
        </w:trPr>
        <w:tc>
          <w:tcPr>
            <w:tcW w:w="2736" w:type="dxa"/>
          </w:tcPr>
          <w:p w14:paraId="7C701878" w14:textId="77777777" w:rsidR="0014107E" w:rsidRPr="00EB7A61" w:rsidRDefault="0014107E" w:rsidP="0014107E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B7A6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Возякина Т.Б.</w:t>
            </w:r>
          </w:p>
        </w:tc>
        <w:tc>
          <w:tcPr>
            <w:tcW w:w="6662" w:type="dxa"/>
          </w:tcPr>
          <w:p w14:paraId="7367A63B" w14:textId="77777777" w:rsidR="0014107E" w:rsidRPr="00EB7A61" w:rsidRDefault="0014107E" w:rsidP="0014107E">
            <w:pPr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B7A6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ООО «ЮниСтор Групп»;</w:t>
            </w:r>
          </w:p>
        </w:tc>
      </w:tr>
      <w:tr w:rsidR="00EB7A61" w:rsidRPr="00EB7A61" w14:paraId="55FBF0C0" w14:textId="77777777" w:rsidTr="00F12620">
        <w:trPr>
          <w:trHeight w:val="280"/>
        </w:trPr>
        <w:tc>
          <w:tcPr>
            <w:tcW w:w="2736" w:type="dxa"/>
          </w:tcPr>
          <w:p w14:paraId="2B6F35A7" w14:textId="77777777" w:rsidR="0014107E" w:rsidRPr="00EB7A61" w:rsidRDefault="0014107E" w:rsidP="0014107E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B7A6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Котельников А.В.</w:t>
            </w:r>
          </w:p>
        </w:tc>
        <w:tc>
          <w:tcPr>
            <w:tcW w:w="6662" w:type="dxa"/>
          </w:tcPr>
          <w:p w14:paraId="646A1D89" w14:textId="77777777" w:rsidR="0014107E" w:rsidRPr="00EB7A61" w:rsidRDefault="0014107E" w:rsidP="0014107E">
            <w:pPr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B7A6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ООО «Евроторг»;</w:t>
            </w:r>
          </w:p>
        </w:tc>
      </w:tr>
      <w:tr w:rsidR="00EB7A61" w:rsidRPr="00EB7A61" w14:paraId="10686147" w14:textId="77777777" w:rsidTr="00F12620">
        <w:trPr>
          <w:trHeight w:val="280"/>
        </w:trPr>
        <w:tc>
          <w:tcPr>
            <w:tcW w:w="2736" w:type="dxa"/>
          </w:tcPr>
          <w:p w14:paraId="3D4FE9BD" w14:textId="77777777" w:rsidR="0014107E" w:rsidRPr="00EB7A61" w:rsidRDefault="0014107E" w:rsidP="0014107E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B7A6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Храленков Г.М.</w:t>
            </w:r>
          </w:p>
        </w:tc>
        <w:tc>
          <w:tcPr>
            <w:tcW w:w="6662" w:type="dxa"/>
          </w:tcPr>
          <w:p w14:paraId="3DC6D865" w14:textId="77777777" w:rsidR="0014107E" w:rsidRPr="00EB7A61" w:rsidRDefault="0014107E" w:rsidP="0014107E">
            <w:pPr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B7A6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УП «Кока-Кола Бевриджиз Белоруссия»;</w:t>
            </w:r>
          </w:p>
        </w:tc>
      </w:tr>
      <w:tr w:rsidR="00EB7A61" w:rsidRPr="00EB7A61" w14:paraId="5FBD3E25" w14:textId="77777777" w:rsidTr="00F12620">
        <w:trPr>
          <w:trHeight w:val="280"/>
        </w:trPr>
        <w:tc>
          <w:tcPr>
            <w:tcW w:w="2736" w:type="dxa"/>
          </w:tcPr>
          <w:p w14:paraId="0F689851" w14:textId="77777777" w:rsidR="0014107E" w:rsidRPr="00EB7A61" w:rsidRDefault="0014107E" w:rsidP="0014107E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B7A6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Супрон А.В.</w:t>
            </w:r>
          </w:p>
        </w:tc>
        <w:tc>
          <w:tcPr>
            <w:tcW w:w="6662" w:type="dxa"/>
          </w:tcPr>
          <w:p w14:paraId="3AA825C1" w14:textId="77777777" w:rsidR="0014107E" w:rsidRPr="00EB7A61" w:rsidRDefault="0014107E" w:rsidP="0014107E">
            <w:pPr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B7A6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РУП «Издательство «Белбланкавыд»;</w:t>
            </w:r>
          </w:p>
        </w:tc>
      </w:tr>
      <w:tr w:rsidR="00EB7A61" w:rsidRPr="00EB7A61" w14:paraId="7F8801E7" w14:textId="77777777" w:rsidTr="00F12620">
        <w:trPr>
          <w:trHeight w:val="280"/>
        </w:trPr>
        <w:tc>
          <w:tcPr>
            <w:tcW w:w="2736" w:type="dxa"/>
          </w:tcPr>
          <w:p w14:paraId="7A05F3E5" w14:textId="77777777" w:rsidR="0014107E" w:rsidRPr="00EB7A61" w:rsidRDefault="0014107E" w:rsidP="0014107E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B7A6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Сулковский А.Н.</w:t>
            </w:r>
          </w:p>
        </w:tc>
        <w:tc>
          <w:tcPr>
            <w:tcW w:w="6662" w:type="dxa"/>
          </w:tcPr>
          <w:p w14:paraId="516A8BF4" w14:textId="77777777" w:rsidR="0014107E" w:rsidRPr="00EB7A61" w:rsidRDefault="0014107E" w:rsidP="0014107E">
            <w:pPr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B7A6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РУП «Издательство «Белбланкавыд»;</w:t>
            </w:r>
          </w:p>
        </w:tc>
      </w:tr>
      <w:tr w:rsidR="00EB7A61" w:rsidRPr="00EB7A61" w14:paraId="69CC051A" w14:textId="77777777" w:rsidTr="00F12620">
        <w:trPr>
          <w:trHeight w:val="280"/>
        </w:trPr>
        <w:tc>
          <w:tcPr>
            <w:tcW w:w="2736" w:type="dxa"/>
          </w:tcPr>
          <w:p w14:paraId="1FBDFB33" w14:textId="77777777" w:rsidR="0014107E" w:rsidRPr="00EB7A61" w:rsidRDefault="0014107E" w:rsidP="0014107E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B7A6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Смирнова О.В.</w:t>
            </w:r>
          </w:p>
        </w:tc>
        <w:tc>
          <w:tcPr>
            <w:tcW w:w="6662" w:type="dxa"/>
          </w:tcPr>
          <w:p w14:paraId="565A85CE" w14:textId="77777777" w:rsidR="0014107E" w:rsidRPr="00EB7A61" w:rsidRDefault="0014107E" w:rsidP="0014107E">
            <w:pPr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B7A6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ООО «Б1 Аудиторские услуги»;</w:t>
            </w:r>
          </w:p>
        </w:tc>
      </w:tr>
      <w:tr w:rsidR="00EB7A61" w:rsidRPr="00EB7A61" w14:paraId="1B20779D" w14:textId="77777777" w:rsidTr="00F12620">
        <w:trPr>
          <w:trHeight w:val="280"/>
        </w:trPr>
        <w:tc>
          <w:tcPr>
            <w:tcW w:w="2736" w:type="dxa"/>
          </w:tcPr>
          <w:p w14:paraId="52ECAB68" w14:textId="77777777" w:rsidR="0014107E" w:rsidRPr="00EB7A61" w:rsidRDefault="0014107E" w:rsidP="0014107E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B7A6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Климанова Н.В.</w:t>
            </w:r>
          </w:p>
        </w:tc>
        <w:tc>
          <w:tcPr>
            <w:tcW w:w="6662" w:type="dxa"/>
          </w:tcPr>
          <w:p w14:paraId="5C78A360" w14:textId="77777777" w:rsidR="0014107E" w:rsidRPr="00EB7A61" w:rsidRDefault="0014107E" w:rsidP="0014107E">
            <w:pPr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B7A6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Ассоциация налогоплательщиков;</w:t>
            </w:r>
          </w:p>
        </w:tc>
      </w:tr>
      <w:tr w:rsidR="00EB7A61" w:rsidRPr="00EB7A61" w14:paraId="578BC0B8" w14:textId="77777777" w:rsidTr="00F12620">
        <w:trPr>
          <w:trHeight w:val="280"/>
        </w:trPr>
        <w:tc>
          <w:tcPr>
            <w:tcW w:w="2736" w:type="dxa"/>
          </w:tcPr>
          <w:p w14:paraId="47997E6D" w14:textId="77777777" w:rsidR="0014107E" w:rsidRPr="00EB7A61" w:rsidRDefault="0014107E" w:rsidP="0014107E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B7A6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Ермакович А.С.</w:t>
            </w:r>
          </w:p>
        </w:tc>
        <w:tc>
          <w:tcPr>
            <w:tcW w:w="6662" w:type="dxa"/>
          </w:tcPr>
          <w:p w14:paraId="669404DF" w14:textId="77777777" w:rsidR="0014107E" w:rsidRPr="00EB7A61" w:rsidRDefault="0014107E" w:rsidP="0014107E">
            <w:pPr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B7A6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ООО «Настоящая цифровая».</w:t>
            </w:r>
          </w:p>
        </w:tc>
      </w:tr>
    </w:tbl>
    <w:p w14:paraId="276D274A" w14:textId="77777777" w:rsidR="0014107E" w:rsidRPr="00EB7A61" w:rsidRDefault="0014107E" w:rsidP="0014107E">
      <w:pPr>
        <w:widowControl w:val="0"/>
        <w:tabs>
          <w:tab w:val="left" w:pos="709"/>
        </w:tabs>
        <w:ind w:right="-1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7A6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Повестка дня:</w:t>
      </w:r>
    </w:p>
    <w:p w14:paraId="2189108F" w14:textId="77777777" w:rsidR="0014107E" w:rsidRPr="00EB7A61" w:rsidRDefault="0014107E" w:rsidP="0014107E">
      <w:pPr>
        <w:shd w:val="clear" w:color="auto" w:fill="FFFFFF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224D0D27" w14:textId="77777777" w:rsidR="0014107E" w:rsidRPr="00EB7A61" w:rsidRDefault="0014107E" w:rsidP="0014107E">
      <w:pPr>
        <w:spacing w:line="230" w:lineRule="auto"/>
        <w:ind w:firstLine="59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B7A61">
        <w:rPr>
          <w:rFonts w:ascii="Times New Roman" w:eastAsia="Calibri" w:hAnsi="Times New Roman" w:cs="Times New Roman"/>
          <w:sz w:val="30"/>
          <w:szCs w:val="30"/>
        </w:rPr>
        <w:t>1. О внесении изменений в постановление Министерства по налогам и сборам Республики Беларусь от 03.05.2021 № 17 «О реализации Указа Президента Республики Беларусь от 10 июня 2011 г. № 243».</w:t>
      </w:r>
    </w:p>
    <w:p w14:paraId="00FE446C" w14:textId="77777777" w:rsidR="0014107E" w:rsidRPr="00EB7A61" w:rsidRDefault="0014107E" w:rsidP="0014107E">
      <w:pPr>
        <w:shd w:val="clear" w:color="auto" w:fill="FFFFFF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B7A61">
        <w:rPr>
          <w:rFonts w:ascii="Times New Roman" w:eastAsia="Calibri" w:hAnsi="Times New Roman" w:cs="Times New Roman"/>
          <w:sz w:val="30"/>
          <w:szCs w:val="30"/>
        </w:rPr>
        <w:t>Информация Яхновец М.М., Шибко Л.М.</w:t>
      </w:r>
    </w:p>
    <w:p w14:paraId="3593A001" w14:textId="77777777" w:rsidR="0014107E" w:rsidRPr="00EB7A61" w:rsidRDefault="0014107E" w:rsidP="0014107E">
      <w:pPr>
        <w:spacing w:line="230" w:lineRule="auto"/>
        <w:ind w:firstLine="59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B7A61">
        <w:rPr>
          <w:rFonts w:ascii="Times New Roman" w:eastAsia="Calibri" w:hAnsi="Times New Roman" w:cs="Times New Roman"/>
          <w:sz w:val="30"/>
          <w:szCs w:val="30"/>
        </w:rPr>
        <w:t>2.  Информирование о системе подтверждения ожидания поставки товаров (СПОТ), планируемой к введению Российской Федерацией (распоряжение Правительства РФ от 10.11.2025 № 3213-р).</w:t>
      </w:r>
    </w:p>
    <w:p w14:paraId="7B6E05C0" w14:textId="77777777" w:rsidR="0014107E" w:rsidRPr="00EB7A61" w:rsidRDefault="0014107E" w:rsidP="0014107E">
      <w:pPr>
        <w:spacing w:line="230" w:lineRule="auto"/>
        <w:ind w:firstLine="59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B7A61">
        <w:rPr>
          <w:rFonts w:ascii="Times New Roman" w:eastAsia="Calibri" w:hAnsi="Times New Roman" w:cs="Times New Roman"/>
          <w:sz w:val="30"/>
          <w:szCs w:val="30"/>
        </w:rPr>
        <w:t>Информация Еськовой С.В.</w:t>
      </w:r>
    </w:p>
    <w:p w14:paraId="46DF95AE" w14:textId="77777777" w:rsidR="0014107E" w:rsidRPr="00EB7A61" w:rsidRDefault="0014107E" w:rsidP="0014107E">
      <w:pPr>
        <w:spacing w:line="23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0A7E02AA" w14:textId="77777777" w:rsidR="0014107E" w:rsidRPr="00EB7A61" w:rsidRDefault="0014107E" w:rsidP="0014107E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7A61">
        <w:rPr>
          <w:rFonts w:ascii="Times New Roman" w:eastAsia="Times New Roman" w:hAnsi="Times New Roman" w:cs="Times New Roman"/>
          <w:sz w:val="30"/>
          <w:szCs w:val="30"/>
          <w:lang w:eastAsia="ru-RU"/>
        </w:rPr>
        <w:t>1. СЛУШАЛИ:</w:t>
      </w:r>
    </w:p>
    <w:p w14:paraId="1F38EE0E" w14:textId="77777777" w:rsidR="0014107E" w:rsidRPr="00EB7A61" w:rsidRDefault="0014107E" w:rsidP="0014107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7A61">
        <w:rPr>
          <w:rFonts w:ascii="Times New Roman" w:eastAsia="Times New Roman" w:hAnsi="Times New Roman" w:cs="Times New Roman"/>
          <w:sz w:val="30"/>
          <w:szCs w:val="30"/>
          <w:lang w:eastAsia="ru-RU"/>
        </w:rPr>
        <w:t>Яхновец М.М. – доведена информация об основных изменениях, планируемых к внесению в п</w:t>
      </w:r>
      <w:r w:rsidRPr="00EB7A61">
        <w:rPr>
          <w:rFonts w:ascii="Times New Roman" w:eastAsia="Calibri" w:hAnsi="Times New Roman" w:cs="Times New Roman"/>
          <w:sz w:val="30"/>
          <w:szCs w:val="30"/>
        </w:rPr>
        <w:t>остановление МНС от 3 мая 2021 г. № 17      «О реализации Указа Президента Республики Беларусь от 10 июня 2011 г. № 243».</w:t>
      </w:r>
    </w:p>
    <w:p w14:paraId="66114EB3" w14:textId="77777777" w:rsidR="0014107E" w:rsidRPr="00EB7A61" w:rsidRDefault="0014107E" w:rsidP="0014107E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7A61">
        <w:rPr>
          <w:rFonts w:ascii="Times New Roman" w:eastAsia="Times New Roman" w:hAnsi="Times New Roman" w:cs="Times New Roman"/>
          <w:sz w:val="30"/>
          <w:szCs w:val="30"/>
          <w:lang w:eastAsia="ru-RU"/>
        </w:rPr>
        <w:t>ВЫСТУПИЛИ: Шибко Л.М., Рощупкин А.В., Веремейко Ю.А., Кулешова Н.Н., Иванович Е.К., Разживина Т.А., Одинцова А.Г., Курьян Е.С., Котельников А.В., Альховская Ю.В., Еськова С.В.</w:t>
      </w:r>
    </w:p>
    <w:p w14:paraId="41050B09" w14:textId="77777777" w:rsidR="0014107E" w:rsidRPr="00EB7A61" w:rsidRDefault="0014107E" w:rsidP="0014107E">
      <w:pPr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7A61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РЕШИЛИ:</w:t>
      </w:r>
    </w:p>
    <w:p w14:paraId="79852238" w14:textId="77777777" w:rsidR="0014107E" w:rsidRPr="00EB7A61" w:rsidRDefault="0014107E" w:rsidP="0014107E">
      <w:pPr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7A61">
        <w:rPr>
          <w:rFonts w:ascii="Times New Roman" w:eastAsia="Times New Roman" w:hAnsi="Times New Roman" w:cs="Times New Roman"/>
          <w:sz w:val="30"/>
          <w:szCs w:val="30"/>
          <w:lang w:eastAsia="ru-RU"/>
        </w:rPr>
        <w:t>1) Принять к сведению информацию:</w:t>
      </w:r>
    </w:p>
    <w:p w14:paraId="037EC944" w14:textId="77777777" w:rsidR="0014107E" w:rsidRPr="00EB7A61" w:rsidRDefault="0014107E" w:rsidP="0014107E">
      <w:pPr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7A6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представителей торговых сетей, Белкоопсоюза о:</w:t>
      </w:r>
    </w:p>
    <w:p w14:paraId="31FBE030" w14:textId="77777777" w:rsidR="0014107E" w:rsidRPr="00EB7A61" w:rsidRDefault="0014107E" w:rsidP="0014107E">
      <w:pPr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7A61">
        <w:rPr>
          <w:rFonts w:ascii="Times New Roman" w:eastAsia="Times New Roman" w:hAnsi="Times New Roman" w:cs="Times New Roman"/>
          <w:sz w:val="30"/>
          <w:szCs w:val="30"/>
          <w:lang w:eastAsia="ru-RU"/>
        </w:rPr>
        <w:t>- значительных объемах продукции, подлежащей маркировке средствами идентификации, имеющихся в объектах розничной торговли;</w:t>
      </w:r>
    </w:p>
    <w:p w14:paraId="26D46AE7" w14:textId="77777777" w:rsidR="0014107E" w:rsidRPr="00EB7A61" w:rsidRDefault="0014107E" w:rsidP="0014107E">
      <w:pPr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7A61">
        <w:rPr>
          <w:rFonts w:ascii="Times New Roman" w:eastAsia="Times New Roman" w:hAnsi="Times New Roman" w:cs="Times New Roman"/>
          <w:sz w:val="30"/>
          <w:szCs w:val="30"/>
          <w:lang w:eastAsia="ru-RU"/>
        </w:rPr>
        <w:t>- возможных сложностях:</w:t>
      </w:r>
    </w:p>
    <w:p w14:paraId="3E15F51D" w14:textId="77777777" w:rsidR="0014107E" w:rsidRPr="00EB7A61" w:rsidRDefault="0014107E" w:rsidP="0014107E">
      <w:pPr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7A61">
        <w:rPr>
          <w:rFonts w:ascii="Times New Roman" w:eastAsia="Times New Roman" w:hAnsi="Times New Roman" w:cs="Times New Roman"/>
          <w:sz w:val="30"/>
          <w:szCs w:val="30"/>
          <w:lang w:eastAsia="ru-RU"/>
        </w:rPr>
        <w:t>со способом дополнительного маркирования остатков товаров, предложенным МНС;</w:t>
      </w:r>
    </w:p>
    <w:p w14:paraId="6B69212A" w14:textId="77777777" w:rsidR="0014107E" w:rsidRPr="00EB7A61" w:rsidRDefault="0014107E" w:rsidP="0014107E">
      <w:pPr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7A61">
        <w:rPr>
          <w:rFonts w:ascii="Times New Roman" w:eastAsia="Times New Roman" w:hAnsi="Times New Roman" w:cs="Times New Roman"/>
          <w:sz w:val="30"/>
          <w:szCs w:val="30"/>
          <w:lang w:eastAsia="ru-RU"/>
        </w:rPr>
        <w:t>с реализацией в розничной торговле в течение двух месяцев соков и безалкогольных напитков с 01.05.2026 ввиду сроков их годности, превышающих этот срок;</w:t>
      </w:r>
    </w:p>
    <w:p w14:paraId="3B2A3AF9" w14:textId="77777777" w:rsidR="0014107E" w:rsidRPr="00EB7A61" w:rsidRDefault="0014107E" w:rsidP="0014107E">
      <w:pPr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7A61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Белкоопсоюза о введении моратория на неприменение мер административной ответственность за необеспечение считывания кодов маркировки, нанесенных на безалкогольные напитки и соки, при их реализации в объектах розничной торговли, с 1 мая 2026 г. по 31 декабря 2026 г.</w:t>
      </w:r>
    </w:p>
    <w:p w14:paraId="5E253FE4" w14:textId="77777777" w:rsidR="0014107E" w:rsidRPr="00EB7A61" w:rsidRDefault="0014107E" w:rsidP="0014107E">
      <w:pPr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7A61">
        <w:rPr>
          <w:rFonts w:ascii="Times New Roman" w:eastAsia="Times New Roman" w:hAnsi="Times New Roman" w:cs="Times New Roman"/>
          <w:sz w:val="30"/>
          <w:szCs w:val="30"/>
          <w:lang w:eastAsia="ru-RU"/>
        </w:rPr>
        <w:t>2) МНС доработать проект постановления и направить его на согласование заинтересованным (Минфин, МАРТ, ГТК, Белкоопсоюз, концерн «Белгоспищепром», НАН Беларуси, Ассоциация розничных сетей).</w:t>
      </w:r>
    </w:p>
    <w:p w14:paraId="5610FB13" w14:textId="77777777" w:rsidR="0014107E" w:rsidRPr="00EB7A61" w:rsidRDefault="0014107E" w:rsidP="0014107E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7A61">
        <w:rPr>
          <w:rFonts w:ascii="Times New Roman" w:eastAsia="Times New Roman" w:hAnsi="Times New Roman" w:cs="Times New Roman"/>
          <w:sz w:val="30"/>
          <w:szCs w:val="30"/>
          <w:lang w:eastAsia="ru-RU"/>
        </w:rPr>
        <w:t>Срок – 23.02.2026.</w:t>
      </w:r>
    </w:p>
    <w:p w14:paraId="647CDB4C" w14:textId="77777777" w:rsidR="0014107E" w:rsidRPr="00EB7A61" w:rsidRDefault="0014107E" w:rsidP="0014107E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24F5D2D2" w14:textId="77777777" w:rsidR="0014107E" w:rsidRPr="00EB7A61" w:rsidRDefault="0014107E" w:rsidP="0014107E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7A61">
        <w:rPr>
          <w:rFonts w:ascii="Times New Roman" w:eastAsia="Calibri" w:hAnsi="Times New Roman" w:cs="Times New Roman"/>
          <w:sz w:val="30"/>
          <w:szCs w:val="30"/>
        </w:rPr>
        <w:t xml:space="preserve">2. </w:t>
      </w:r>
      <w:r w:rsidRPr="00EB7A61">
        <w:rPr>
          <w:rFonts w:ascii="Times New Roman" w:eastAsia="Times New Roman" w:hAnsi="Times New Roman" w:cs="Times New Roman"/>
          <w:sz w:val="30"/>
          <w:szCs w:val="30"/>
          <w:lang w:eastAsia="ru-RU"/>
        </w:rPr>
        <w:t>СЛУШАЛИ:</w:t>
      </w:r>
    </w:p>
    <w:p w14:paraId="05A57E76" w14:textId="77777777" w:rsidR="0014107E" w:rsidRPr="00EB7A61" w:rsidRDefault="0014107E" w:rsidP="0014107E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7A6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Еськову С.В. –  до членов консультативного совета при МНС доведена информация о планируемой к внедрению </w:t>
      </w:r>
      <w:r w:rsidRPr="00EB7A61">
        <w:rPr>
          <w:rFonts w:ascii="Times New Roman" w:eastAsia="Calibri" w:hAnsi="Times New Roman" w:cs="Times New Roman"/>
          <w:sz w:val="30"/>
          <w:szCs w:val="30"/>
        </w:rPr>
        <w:t>в Российской Федерации системе подтверждения ожидания поставки товаров (СПОТ), о возможных последствиях от ее внедрения для белорусских экспортеров, а также о проводимой белорусской стороной работе по данному вопросу.</w:t>
      </w:r>
    </w:p>
    <w:p w14:paraId="38F122E0" w14:textId="77777777" w:rsidR="0014107E" w:rsidRPr="00EB7A61" w:rsidRDefault="0014107E" w:rsidP="0014107E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7A61">
        <w:rPr>
          <w:rFonts w:ascii="Times New Roman" w:eastAsia="Times New Roman" w:hAnsi="Times New Roman" w:cs="Times New Roman"/>
          <w:sz w:val="30"/>
          <w:szCs w:val="30"/>
          <w:lang w:eastAsia="ru-RU"/>
        </w:rPr>
        <w:t>ВЫСТУПИЛИ: Сундукова А.Ч., Веремейко Ю.А., Полудень С.А., Старовойтова Д.И., Высоцкая Н.А., Еськова С.В.</w:t>
      </w:r>
    </w:p>
    <w:p w14:paraId="15D3B316" w14:textId="77777777" w:rsidR="0014107E" w:rsidRPr="00EB7A61" w:rsidRDefault="0014107E" w:rsidP="0014107E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7A6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РЕШИЛИ: </w:t>
      </w:r>
    </w:p>
    <w:p w14:paraId="7589FFF2" w14:textId="77777777" w:rsidR="0014107E" w:rsidRPr="00EB7A61" w:rsidRDefault="0014107E" w:rsidP="0014107E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7A61">
        <w:rPr>
          <w:rFonts w:ascii="Times New Roman" w:eastAsia="Times New Roman" w:hAnsi="Times New Roman" w:cs="Times New Roman"/>
          <w:sz w:val="30"/>
          <w:szCs w:val="30"/>
          <w:lang w:eastAsia="ru-RU"/>
        </w:rPr>
        <w:t>1) Принять к сведению информацию МНС.</w:t>
      </w:r>
    </w:p>
    <w:p w14:paraId="4A2CE684" w14:textId="77777777" w:rsidR="0014107E" w:rsidRPr="00EB7A61" w:rsidRDefault="0014107E" w:rsidP="0014107E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7A61">
        <w:rPr>
          <w:rFonts w:ascii="Times New Roman" w:eastAsia="Times New Roman" w:hAnsi="Times New Roman" w:cs="Times New Roman"/>
          <w:sz w:val="30"/>
          <w:szCs w:val="30"/>
          <w:lang w:eastAsia="ru-RU"/>
        </w:rPr>
        <w:t>2) Членам консультативного совета при МНС представить информацию:</w:t>
      </w:r>
    </w:p>
    <w:p w14:paraId="37943CAE" w14:textId="77777777" w:rsidR="0014107E" w:rsidRPr="00EB7A61" w:rsidRDefault="0014107E" w:rsidP="0014107E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7A61">
        <w:rPr>
          <w:rFonts w:ascii="Times New Roman" w:eastAsia="Times New Roman" w:hAnsi="Times New Roman" w:cs="Times New Roman"/>
          <w:sz w:val="30"/>
          <w:szCs w:val="30"/>
          <w:lang w:eastAsia="ru-RU"/>
        </w:rPr>
        <w:t>о проблемах, которые могут возникнуть в процессе деятельности белорусских субъектов хозяйствования при экспорте товаров в Российскую Федерацию;</w:t>
      </w:r>
    </w:p>
    <w:p w14:paraId="4CE8BA2C" w14:textId="77777777" w:rsidR="0014107E" w:rsidRPr="00EB7A61" w:rsidRDefault="0014107E" w:rsidP="0014107E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7A61">
        <w:rPr>
          <w:rFonts w:ascii="Times New Roman" w:eastAsia="Times New Roman" w:hAnsi="Times New Roman" w:cs="Times New Roman"/>
          <w:sz w:val="30"/>
          <w:szCs w:val="30"/>
          <w:lang w:eastAsia="ru-RU"/>
        </w:rPr>
        <w:t>об имеющихся и планируемых издержках при осуществлении отгрузок товаров в Российскую Федерацию;</w:t>
      </w:r>
    </w:p>
    <w:p w14:paraId="173B1775" w14:textId="77777777" w:rsidR="0014107E" w:rsidRPr="00EB7A61" w:rsidRDefault="0014107E" w:rsidP="0014107E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7A61">
        <w:rPr>
          <w:rFonts w:ascii="Times New Roman" w:eastAsia="Times New Roman" w:hAnsi="Times New Roman" w:cs="Times New Roman"/>
          <w:sz w:val="30"/>
          <w:szCs w:val="30"/>
          <w:lang w:eastAsia="ru-RU"/>
        </w:rPr>
        <w:t>о предложениях по возможному установлению преференций в СПОТ для белорусских экспортеров либо введению ответных мер для российских импортеров.</w:t>
      </w:r>
    </w:p>
    <w:p w14:paraId="50FFA571" w14:textId="77777777" w:rsidR="0014107E" w:rsidRPr="00EB7A61" w:rsidRDefault="0014107E" w:rsidP="0014107E">
      <w:pPr>
        <w:tabs>
          <w:tab w:val="left" w:pos="680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A7AB3E4" w14:textId="77777777" w:rsidR="0014107E" w:rsidRPr="00EB7A61" w:rsidRDefault="0014107E" w:rsidP="0014107E">
      <w:pPr>
        <w:tabs>
          <w:tab w:val="left" w:pos="6840"/>
        </w:tabs>
        <w:spacing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7A6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Председатель </w:t>
      </w:r>
    </w:p>
    <w:p w14:paraId="50543BD8" w14:textId="77777777" w:rsidR="0014107E" w:rsidRPr="00EB7A61" w:rsidRDefault="0014107E" w:rsidP="0014107E">
      <w:pPr>
        <w:tabs>
          <w:tab w:val="left" w:pos="6840"/>
        </w:tabs>
        <w:spacing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7A6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консультативного совета                                              </w:t>
      </w:r>
      <w:r w:rsidRPr="00EB7A61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С.В.Еськова</w:t>
      </w:r>
    </w:p>
    <w:p w14:paraId="4A88BDC9" w14:textId="77777777" w:rsidR="0014107E" w:rsidRPr="00EB7A61" w:rsidRDefault="0014107E" w:rsidP="0014107E">
      <w:pPr>
        <w:tabs>
          <w:tab w:val="left" w:pos="6840"/>
        </w:tabs>
        <w:spacing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AE5AC92" w14:textId="77777777" w:rsidR="0014107E" w:rsidRPr="00EB7A61" w:rsidRDefault="0014107E" w:rsidP="0014107E">
      <w:pPr>
        <w:tabs>
          <w:tab w:val="left" w:pos="6840"/>
        </w:tabs>
        <w:spacing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7A6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Секретарь </w:t>
      </w:r>
    </w:p>
    <w:p w14:paraId="581A5419" w14:textId="77777777" w:rsidR="0014107E" w:rsidRPr="00EB7A61" w:rsidRDefault="0014107E" w:rsidP="0014107E">
      <w:pPr>
        <w:tabs>
          <w:tab w:val="left" w:pos="6840"/>
        </w:tabs>
        <w:spacing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7A6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консультативного совета                                              </w:t>
      </w:r>
      <w:r w:rsidRPr="00EB7A61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Н.О.Кондратенко</w:t>
      </w:r>
    </w:p>
    <w:bookmarkEnd w:id="0"/>
    <w:p w14:paraId="0519350D" w14:textId="77777777" w:rsidR="0005366D" w:rsidRPr="00EB7A61" w:rsidRDefault="0005366D" w:rsidP="0014107E">
      <w:pPr>
        <w:widowControl w:val="0"/>
        <w:tabs>
          <w:tab w:val="left" w:pos="709"/>
        </w:tabs>
        <w:spacing w:line="280" w:lineRule="exact"/>
        <w:ind w:right="-142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sectPr w:rsidR="0005366D" w:rsidRPr="00EB7A61" w:rsidSect="00837A3C">
      <w:pgSz w:w="11906" w:h="16838" w:code="9"/>
      <w:pgMar w:top="1134" w:right="737" w:bottom="1134" w:left="1701" w:header="720" w:footer="720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58371" w14:textId="77777777" w:rsidR="002165AA" w:rsidRDefault="002165AA" w:rsidP="0097326C">
      <w:r>
        <w:separator/>
      </w:r>
    </w:p>
  </w:endnote>
  <w:endnote w:type="continuationSeparator" w:id="0">
    <w:p w14:paraId="726DA6ED" w14:textId="77777777" w:rsidR="002165AA" w:rsidRDefault="002165AA" w:rsidP="0097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EC0CE" w14:textId="77777777" w:rsidR="002165AA" w:rsidRDefault="002165AA" w:rsidP="0097326C">
      <w:r>
        <w:separator/>
      </w:r>
    </w:p>
  </w:footnote>
  <w:footnote w:type="continuationSeparator" w:id="0">
    <w:p w14:paraId="43824D6A" w14:textId="77777777" w:rsidR="002165AA" w:rsidRDefault="002165AA" w:rsidP="00973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A7CF72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D50A4C2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B63BC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51C4FE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5EF65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E85DB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0723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4A502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6A0D1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4208A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C9F565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8FE0063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DD6584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24"/>
  </w:num>
  <w:num w:numId="5">
    <w:abstractNumId w:val="14"/>
  </w:num>
  <w:num w:numId="6">
    <w:abstractNumId w:val="19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8"/>
  </w:num>
  <w:num w:numId="20">
    <w:abstractNumId w:val="23"/>
  </w:num>
  <w:num w:numId="21">
    <w:abstractNumId w:val="20"/>
  </w:num>
  <w:num w:numId="22">
    <w:abstractNumId w:val="11"/>
  </w:num>
  <w:num w:numId="23">
    <w:abstractNumId w:val="25"/>
  </w:num>
  <w:num w:numId="24">
    <w:abstractNumId w:val="16"/>
  </w:num>
  <w:num w:numId="25">
    <w:abstractNumId w:val="13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removePersonalInformation/>
  <w:removeDateAndTime/>
  <w:attachedTemplate r:id="rId1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BDE"/>
    <w:rsid w:val="00001011"/>
    <w:rsid w:val="00036BDE"/>
    <w:rsid w:val="0005366D"/>
    <w:rsid w:val="00064933"/>
    <w:rsid w:val="00080D42"/>
    <w:rsid w:val="00094807"/>
    <w:rsid w:val="00094A30"/>
    <w:rsid w:val="000F0ADF"/>
    <w:rsid w:val="00113B8B"/>
    <w:rsid w:val="0014107E"/>
    <w:rsid w:val="001851E4"/>
    <w:rsid w:val="001A18B2"/>
    <w:rsid w:val="001B3ACE"/>
    <w:rsid w:val="001C0A75"/>
    <w:rsid w:val="001C0C34"/>
    <w:rsid w:val="001C7E2E"/>
    <w:rsid w:val="001D431F"/>
    <w:rsid w:val="002165AA"/>
    <w:rsid w:val="00235713"/>
    <w:rsid w:val="00255AC2"/>
    <w:rsid w:val="002748F1"/>
    <w:rsid w:val="00290922"/>
    <w:rsid w:val="002B5086"/>
    <w:rsid w:val="002D39C3"/>
    <w:rsid w:val="002D4A97"/>
    <w:rsid w:val="002D5460"/>
    <w:rsid w:val="002E7FD8"/>
    <w:rsid w:val="002F3A3F"/>
    <w:rsid w:val="002F3CFB"/>
    <w:rsid w:val="00375937"/>
    <w:rsid w:val="003900E2"/>
    <w:rsid w:val="0039661C"/>
    <w:rsid w:val="003E6C52"/>
    <w:rsid w:val="00403E6A"/>
    <w:rsid w:val="00421009"/>
    <w:rsid w:val="004745E2"/>
    <w:rsid w:val="004E108E"/>
    <w:rsid w:val="004E24E0"/>
    <w:rsid w:val="00501EB8"/>
    <w:rsid w:val="00527323"/>
    <w:rsid w:val="0055051D"/>
    <w:rsid w:val="00594254"/>
    <w:rsid w:val="005A1926"/>
    <w:rsid w:val="005B0B51"/>
    <w:rsid w:val="006407A1"/>
    <w:rsid w:val="00645252"/>
    <w:rsid w:val="00655464"/>
    <w:rsid w:val="0067198D"/>
    <w:rsid w:val="006C69B1"/>
    <w:rsid w:val="006D3D5B"/>
    <w:rsid w:val="006D3D74"/>
    <w:rsid w:val="006E22CC"/>
    <w:rsid w:val="007033E0"/>
    <w:rsid w:val="00723FF3"/>
    <w:rsid w:val="007471A0"/>
    <w:rsid w:val="00764330"/>
    <w:rsid w:val="00790599"/>
    <w:rsid w:val="007F4D60"/>
    <w:rsid w:val="0083569A"/>
    <w:rsid w:val="00837A3C"/>
    <w:rsid w:val="0089077E"/>
    <w:rsid w:val="008A3545"/>
    <w:rsid w:val="008A3D4A"/>
    <w:rsid w:val="008A4681"/>
    <w:rsid w:val="008E4FAA"/>
    <w:rsid w:val="009147F2"/>
    <w:rsid w:val="0092276D"/>
    <w:rsid w:val="00972D90"/>
    <w:rsid w:val="0097326C"/>
    <w:rsid w:val="00990862"/>
    <w:rsid w:val="00992A8A"/>
    <w:rsid w:val="00997ACF"/>
    <w:rsid w:val="00A64D43"/>
    <w:rsid w:val="00A9204E"/>
    <w:rsid w:val="00A9782B"/>
    <w:rsid w:val="00AE5738"/>
    <w:rsid w:val="00B66851"/>
    <w:rsid w:val="00BD73EF"/>
    <w:rsid w:val="00BE2BAB"/>
    <w:rsid w:val="00BE7373"/>
    <w:rsid w:val="00C55139"/>
    <w:rsid w:val="00C63313"/>
    <w:rsid w:val="00CC3D9D"/>
    <w:rsid w:val="00DA623B"/>
    <w:rsid w:val="00DB2337"/>
    <w:rsid w:val="00EB7A61"/>
    <w:rsid w:val="00EF7E9A"/>
    <w:rsid w:val="00F002C5"/>
    <w:rsid w:val="00FB6F16"/>
    <w:rsid w:val="00FD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D42E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Calibri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036BDE"/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2"/>
    <w:next w:val="a2"/>
    <w:link w:val="10"/>
    <w:uiPriority w:val="9"/>
    <w:qFormat/>
    <w:rsid w:val="0097326C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97326C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97326C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97326C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  <w:sz w:val="30"/>
      <w:szCs w:val="30"/>
    </w:rPr>
  </w:style>
  <w:style w:type="paragraph" w:styleId="51">
    <w:name w:val="heading 5"/>
    <w:basedOn w:val="a2"/>
    <w:next w:val="a2"/>
    <w:link w:val="52"/>
    <w:uiPriority w:val="9"/>
    <w:unhideWhenUsed/>
    <w:qFormat/>
    <w:rsid w:val="0097326C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  <w:sz w:val="30"/>
      <w:szCs w:val="30"/>
    </w:rPr>
  </w:style>
  <w:style w:type="paragraph" w:styleId="6">
    <w:name w:val="heading 6"/>
    <w:basedOn w:val="a2"/>
    <w:next w:val="a2"/>
    <w:link w:val="60"/>
    <w:uiPriority w:val="9"/>
    <w:unhideWhenUsed/>
    <w:qFormat/>
    <w:rsid w:val="0097326C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  <w:sz w:val="30"/>
      <w:szCs w:val="30"/>
    </w:rPr>
  </w:style>
  <w:style w:type="paragraph" w:styleId="7">
    <w:name w:val="heading 7"/>
    <w:basedOn w:val="a2"/>
    <w:next w:val="a2"/>
    <w:link w:val="70"/>
    <w:uiPriority w:val="9"/>
    <w:unhideWhenUsed/>
    <w:qFormat/>
    <w:rsid w:val="0097326C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  <w:sz w:val="30"/>
      <w:szCs w:val="30"/>
    </w:rPr>
  </w:style>
  <w:style w:type="paragraph" w:styleId="8">
    <w:name w:val="heading 8"/>
    <w:basedOn w:val="a2"/>
    <w:next w:val="a2"/>
    <w:link w:val="80"/>
    <w:uiPriority w:val="9"/>
    <w:unhideWhenUsed/>
    <w:qFormat/>
    <w:rsid w:val="0097326C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 w:val="30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97326C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 w:val="30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оловок 2 Знак"/>
    <w:basedOn w:val="a3"/>
    <w:link w:val="2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оловок 3 Знак"/>
    <w:basedOn w:val="a3"/>
    <w:link w:val="31"/>
    <w:uiPriority w:val="9"/>
    <w:rsid w:val="0097326C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9"/>
    <w:rsid w:val="0097326C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оловок 5 Знак"/>
    <w:basedOn w:val="a3"/>
    <w:link w:val="51"/>
    <w:uiPriority w:val="9"/>
    <w:rsid w:val="0097326C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оловок 6 Знак"/>
    <w:basedOn w:val="a3"/>
    <w:link w:val="6"/>
    <w:uiPriority w:val="9"/>
    <w:rsid w:val="0097326C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оловок 7 Знак"/>
    <w:basedOn w:val="a3"/>
    <w:link w:val="7"/>
    <w:uiPriority w:val="9"/>
    <w:rsid w:val="0097326C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оловок 8 Знак"/>
    <w:basedOn w:val="a3"/>
    <w:link w:val="8"/>
    <w:uiPriority w:val="9"/>
    <w:rsid w:val="0097326C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9"/>
    <w:rsid w:val="0097326C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97326C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оловок Знак"/>
    <w:basedOn w:val="a3"/>
    <w:link w:val="a6"/>
    <w:uiPriority w:val="10"/>
    <w:rsid w:val="0097326C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97326C"/>
    <w:pPr>
      <w:numPr>
        <w:ilvl w:val="1"/>
      </w:numPr>
    </w:pPr>
    <w:rPr>
      <w:rFonts w:ascii="Times New Roman" w:eastAsiaTheme="minorEastAsia" w:hAnsi="Times New Roman" w:cs="Calibri"/>
      <w:color w:val="5A5A5A" w:themeColor="text1" w:themeTint="A5"/>
      <w:spacing w:val="15"/>
      <w:sz w:val="30"/>
      <w:szCs w:val="30"/>
    </w:rPr>
  </w:style>
  <w:style w:type="character" w:customStyle="1" w:styleId="a9">
    <w:name w:val="Подзаголовок Знак"/>
    <w:basedOn w:val="a3"/>
    <w:link w:val="a8"/>
    <w:uiPriority w:val="11"/>
    <w:rsid w:val="0097326C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97326C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97326C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97326C"/>
    <w:rPr>
      <w:rFonts w:ascii="Calibri" w:hAnsi="Calibri" w:cs="Calibri"/>
      <w:b/>
      <w:bCs/>
    </w:rPr>
  </w:style>
  <w:style w:type="paragraph" w:styleId="23">
    <w:name w:val="Quote"/>
    <w:basedOn w:val="a2"/>
    <w:next w:val="a2"/>
    <w:link w:val="24"/>
    <w:uiPriority w:val="29"/>
    <w:qFormat/>
    <w:rsid w:val="0097326C"/>
    <w:pPr>
      <w:spacing w:before="200"/>
      <w:ind w:left="864" w:right="864"/>
      <w:jc w:val="center"/>
    </w:pPr>
    <w:rPr>
      <w:rFonts w:ascii="Times New Roman" w:hAnsi="Times New Roman" w:cs="Calibri"/>
      <w:i/>
      <w:iCs/>
      <w:color w:val="404040" w:themeColor="text1" w:themeTint="BF"/>
      <w:sz w:val="30"/>
      <w:szCs w:val="30"/>
    </w:rPr>
  </w:style>
  <w:style w:type="character" w:customStyle="1" w:styleId="24">
    <w:name w:val="Цитата 2 Знак"/>
    <w:basedOn w:val="a3"/>
    <w:link w:val="23"/>
    <w:uiPriority w:val="29"/>
    <w:rsid w:val="0097326C"/>
    <w:rPr>
      <w:rFonts w:ascii="Calibri" w:hAnsi="Calibri" w:cs="Calibri"/>
      <w:i/>
      <w:iCs/>
      <w:color w:val="404040" w:themeColor="text1" w:themeTint="BF"/>
    </w:rPr>
  </w:style>
  <w:style w:type="paragraph" w:styleId="ae">
    <w:name w:val="Intense Quote"/>
    <w:basedOn w:val="a2"/>
    <w:next w:val="a2"/>
    <w:link w:val="af"/>
    <w:uiPriority w:val="30"/>
    <w:qFormat/>
    <w:rsid w:val="0097326C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ascii="Times New Roman" w:hAnsi="Times New Roman" w:cs="Calibri"/>
      <w:i/>
      <w:iCs/>
      <w:color w:val="1F4E79" w:themeColor="accent1" w:themeShade="80"/>
      <w:sz w:val="30"/>
      <w:szCs w:val="30"/>
    </w:rPr>
  </w:style>
  <w:style w:type="character" w:customStyle="1" w:styleId="af">
    <w:name w:val="Выделенная цитата Знак"/>
    <w:basedOn w:val="a3"/>
    <w:link w:val="ae"/>
    <w:uiPriority w:val="30"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f0">
    <w:name w:val="Subtle Reference"/>
    <w:basedOn w:val="a3"/>
    <w:uiPriority w:val="31"/>
    <w:qFormat/>
    <w:rsid w:val="0097326C"/>
    <w:rPr>
      <w:rFonts w:ascii="Calibri" w:hAnsi="Calibri" w:cs="Calibri"/>
      <w:smallCaps/>
      <w:color w:val="5A5A5A" w:themeColor="text1" w:themeTint="A5"/>
    </w:rPr>
  </w:style>
  <w:style w:type="character" w:styleId="af1">
    <w:name w:val="Intense Reference"/>
    <w:basedOn w:val="a3"/>
    <w:uiPriority w:val="32"/>
    <w:qFormat/>
    <w:rsid w:val="0097326C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2">
    <w:name w:val="Book Title"/>
    <w:basedOn w:val="a3"/>
    <w:uiPriority w:val="33"/>
    <w:qFormat/>
    <w:rsid w:val="0097326C"/>
    <w:rPr>
      <w:rFonts w:ascii="Calibri" w:hAnsi="Calibri" w:cs="Calibri"/>
      <w:b/>
      <w:bCs/>
      <w:i/>
      <w:iCs/>
      <w:spacing w:val="5"/>
    </w:rPr>
  </w:style>
  <w:style w:type="character" w:styleId="af3">
    <w:name w:val="Hyperlink"/>
    <w:basedOn w:val="a3"/>
    <w:uiPriority w:val="99"/>
    <w:unhideWhenUsed/>
    <w:rsid w:val="0097326C"/>
    <w:rPr>
      <w:rFonts w:ascii="Calibri" w:hAnsi="Calibri" w:cs="Calibri"/>
      <w:color w:val="1F4E79" w:themeColor="accent1" w:themeShade="80"/>
      <w:u w:val="single"/>
    </w:rPr>
  </w:style>
  <w:style w:type="character" w:styleId="af4">
    <w:name w:val="FollowedHyperlink"/>
    <w:basedOn w:val="a3"/>
    <w:uiPriority w:val="99"/>
    <w:unhideWhenUsed/>
    <w:rsid w:val="0097326C"/>
    <w:rPr>
      <w:rFonts w:ascii="Calibri" w:hAnsi="Calibri" w:cs="Calibri"/>
      <w:color w:val="954F72" w:themeColor="followedHyperlink"/>
      <w:u w:val="single"/>
    </w:rPr>
  </w:style>
  <w:style w:type="paragraph" w:styleId="af5">
    <w:name w:val="caption"/>
    <w:basedOn w:val="a2"/>
    <w:next w:val="a2"/>
    <w:uiPriority w:val="35"/>
    <w:unhideWhenUsed/>
    <w:qFormat/>
    <w:rsid w:val="0097326C"/>
    <w:pPr>
      <w:spacing w:after="200"/>
    </w:pPr>
    <w:rPr>
      <w:rFonts w:ascii="Times New Roman" w:hAnsi="Times New Roman" w:cs="Calibri"/>
      <w:i/>
      <w:iCs/>
      <w:color w:val="44546A" w:themeColor="text2"/>
      <w:sz w:val="30"/>
      <w:szCs w:val="18"/>
    </w:rPr>
  </w:style>
  <w:style w:type="paragraph" w:styleId="af6">
    <w:name w:val="Balloon Text"/>
    <w:basedOn w:val="a2"/>
    <w:link w:val="af7"/>
    <w:uiPriority w:val="99"/>
    <w:semiHidden/>
    <w:unhideWhenUsed/>
    <w:rsid w:val="0097326C"/>
    <w:rPr>
      <w:rFonts w:ascii="Segoe UI" w:hAnsi="Segoe UI" w:cs="Segoe UI"/>
      <w:sz w:val="30"/>
      <w:szCs w:val="18"/>
    </w:rPr>
  </w:style>
  <w:style w:type="character" w:customStyle="1" w:styleId="af7">
    <w:name w:val="Текст выноски Знак"/>
    <w:basedOn w:val="a3"/>
    <w:link w:val="af6"/>
    <w:uiPriority w:val="99"/>
    <w:semiHidden/>
    <w:rsid w:val="0097326C"/>
    <w:rPr>
      <w:rFonts w:ascii="Segoe UI" w:hAnsi="Segoe UI" w:cs="Segoe UI"/>
      <w:szCs w:val="18"/>
    </w:rPr>
  </w:style>
  <w:style w:type="paragraph" w:styleId="af8">
    <w:name w:val="Block Text"/>
    <w:basedOn w:val="a2"/>
    <w:uiPriority w:val="99"/>
    <w:semiHidden/>
    <w:unhideWhenUsed/>
    <w:rsid w:val="0097326C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="Times New Roman" w:eastAsiaTheme="minorEastAsia" w:hAnsi="Times New Roman" w:cs="Calibri"/>
      <w:i/>
      <w:iCs/>
      <w:color w:val="1F4E79" w:themeColor="accent1" w:themeShade="80"/>
      <w:sz w:val="30"/>
      <w:szCs w:val="30"/>
    </w:rPr>
  </w:style>
  <w:style w:type="paragraph" w:styleId="33">
    <w:name w:val="Body Text 3"/>
    <w:basedOn w:val="a2"/>
    <w:link w:val="34"/>
    <w:uiPriority w:val="99"/>
    <w:semiHidden/>
    <w:unhideWhenUsed/>
    <w:rsid w:val="0097326C"/>
    <w:pPr>
      <w:spacing w:after="120"/>
    </w:pPr>
    <w:rPr>
      <w:rFonts w:ascii="Times New Roman" w:hAnsi="Times New Roman" w:cs="Calibri"/>
      <w:sz w:val="30"/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97326C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97326C"/>
    <w:pPr>
      <w:spacing w:after="120"/>
      <w:ind w:left="360"/>
    </w:pPr>
    <w:rPr>
      <w:rFonts w:ascii="Times New Roman" w:hAnsi="Times New Roman" w:cs="Calibri"/>
      <w:sz w:val="30"/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97326C"/>
    <w:rPr>
      <w:rFonts w:ascii="Calibri" w:hAnsi="Calibri" w:cs="Calibri"/>
      <w:szCs w:val="16"/>
    </w:rPr>
  </w:style>
  <w:style w:type="character" w:styleId="af9">
    <w:name w:val="annotation reference"/>
    <w:basedOn w:val="a3"/>
    <w:uiPriority w:val="99"/>
    <w:semiHidden/>
    <w:unhideWhenUsed/>
    <w:rsid w:val="0097326C"/>
    <w:rPr>
      <w:rFonts w:ascii="Calibri" w:hAnsi="Calibri" w:cs="Calibri"/>
      <w:sz w:val="22"/>
      <w:szCs w:val="16"/>
    </w:rPr>
  </w:style>
  <w:style w:type="paragraph" w:styleId="afa">
    <w:name w:val="annotation text"/>
    <w:basedOn w:val="a2"/>
    <w:link w:val="afb"/>
    <w:uiPriority w:val="99"/>
    <w:semiHidden/>
    <w:unhideWhenUsed/>
    <w:rsid w:val="0097326C"/>
    <w:rPr>
      <w:rFonts w:ascii="Times New Roman" w:hAnsi="Times New Roman" w:cs="Calibri"/>
      <w:sz w:val="30"/>
      <w:szCs w:val="20"/>
    </w:rPr>
  </w:style>
  <w:style w:type="character" w:customStyle="1" w:styleId="afb">
    <w:name w:val="Текст примечания Знак"/>
    <w:basedOn w:val="a3"/>
    <w:link w:val="afa"/>
    <w:uiPriority w:val="99"/>
    <w:semiHidden/>
    <w:rsid w:val="0097326C"/>
    <w:rPr>
      <w:rFonts w:ascii="Calibri" w:hAnsi="Calibri" w:cs="Calibri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7326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7326C"/>
    <w:rPr>
      <w:rFonts w:ascii="Calibri" w:hAnsi="Calibri" w:cs="Calibri"/>
      <w:b/>
      <w:bCs/>
      <w:szCs w:val="20"/>
    </w:rPr>
  </w:style>
  <w:style w:type="paragraph" w:styleId="afe">
    <w:name w:val="Document Map"/>
    <w:basedOn w:val="a2"/>
    <w:link w:val="aff"/>
    <w:uiPriority w:val="99"/>
    <w:semiHidden/>
    <w:unhideWhenUsed/>
    <w:rsid w:val="0097326C"/>
    <w:rPr>
      <w:rFonts w:ascii="Segoe UI" w:hAnsi="Segoe UI" w:cs="Segoe UI"/>
      <w:sz w:val="30"/>
      <w:szCs w:val="16"/>
    </w:rPr>
  </w:style>
  <w:style w:type="character" w:customStyle="1" w:styleId="aff">
    <w:name w:val="Схема документа Знак"/>
    <w:basedOn w:val="a3"/>
    <w:link w:val="afe"/>
    <w:uiPriority w:val="99"/>
    <w:semiHidden/>
    <w:rsid w:val="0097326C"/>
    <w:rPr>
      <w:rFonts w:ascii="Segoe UI" w:hAnsi="Segoe UI" w:cs="Segoe UI"/>
      <w:szCs w:val="16"/>
    </w:rPr>
  </w:style>
  <w:style w:type="paragraph" w:styleId="aff0">
    <w:name w:val="endnote text"/>
    <w:basedOn w:val="a2"/>
    <w:link w:val="aff1"/>
    <w:uiPriority w:val="99"/>
    <w:semiHidden/>
    <w:unhideWhenUsed/>
    <w:rsid w:val="0097326C"/>
    <w:rPr>
      <w:rFonts w:ascii="Times New Roman" w:hAnsi="Times New Roman" w:cs="Calibri"/>
      <w:sz w:val="30"/>
      <w:szCs w:val="20"/>
    </w:rPr>
  </w:style>
  <w:style w:type="character" w:customStyle="1" w:styleId="aff1">
    <w:name w:val="Текст концевой сноски Знак"/>
    <w:basedOn w:val="a3"/>
    <w:link w:val="aff0"/>
    <w:uiPriority w:val="99"/>
    <w:semiHidden/>
    <w:rsid w:val="0097326C"/>
    <w:rPr>
      <w:rFonts w:ascii="Calibri" w:hAnsi="Calibri" w:cs="Calibri"/>
      <w:szCs w:val="20"/>
    </w:rPr>
  </w:style>
  <w:style w:type="paragraph" w:styleId="25">
    <w:name w:val="envelope return"/>
    <w:basedOn w:val="a2"/>
    <w:uiPriority w:val="99"/>
    <w:semiHidden/>
    <w:unhideWhenUsed/>
    <w:rsid w:val="0097326C"/>
    <w:rPr>
      <w:rFonts w:ascii="Calibri Light" w:eastAsiaTheme="majorEastAsia" w:hAnsi="Calibri Light" w:cs="Calibri Light"/>
      <w:sz w:val="30"/>
      <w:szCs w:val="20"/>
    </w:rPr>
  </w:style>
  <w:style w:type="paragraph" w:styleId="aff2">
    <w:name w:val="footnote text"/>
    <w:basedOn w:val="a2"/>
    <w:link w:val="aff3"/>
    <w:uiPriority w:val="99"/>
    <w:semiHidden/>
    <w:unhideWhenUsed/>
    <w:rsid w:val="0097326C"/>
    <w:rPr>
      <w:rFonts w:ascii="Times New Roman" w:hAnsi="Times New Roman" w:cs="Calibri"/>
      <w:sz w:val="30"/>
      <w:szCs w:val="20"/>
    </w:rPr>
  </w:style>
  <w:style w:type="character" w:customStyle="1" w:styleId="aff3">
    <w:name w:val="Текст сноски Знак"/>
    <w:basedOn w:val="a3"/>
    <w:link w:val="aff2"/>
    <w:uiPriority w:val="99"/>
    <w:semiHidden/>
    <w:rsid w:val="0097326C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97326C"/>
    <w:rPr>
      <w:rFonts w:ascii="Consolas" w:hAnsi="Consolas" w:cs="Calibri"/>
      <w:sz w:val="30"/>
      <w:szCs w:val="20"/>
    </w:rPr>
  </w:style>
  <w:style w:type="character" w:customStyle="1" w:styleId="HTML2">
    <w:name w:val="Стандартный HTML Знак"/>
    <w:basedOn w:val="a3"/>
    <w:link w:val="HTML1"/>
    <w:uiPriority w:val="99"/>
    <w:semiHidden/>
    <w:rsid w:val="0097326C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aff4">
    <w:name w:val="macro"/>
    <w:link w:val="aff5"/>
    <w:uiPriority w:val="99"/>
    <w:semiHidden/>
    <w:unhideWhenUsed/>
    <w:rsid w:val="009732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aff5">
    <w:name w:val="Текст макроса Знак"/>
    <w:basedOn w:val="a3"/>
    <w:link w:val="aff4"/>
    <w:uiPriority w:val="99"/>
    <w:semiHidden/>
    <w:rsid w:val="0097326C"/>
    <w:rPr>
      <w:rFonts w:ascii="Consolas" w:hAnsi="Consolas" w:cs="Calibri"/>
      <w:szCs w:val="20"/>
    </w:rPr>
  </w:style>
  <w:style w:type="paragraph" w:styleId="aff6">
    <w:name w:val="Plain Text"/>
    <w:basedOn w:val="a2"/>
    <w:link w:val="aff7"/>
    <w:uiPriority w:val="99"/>
    <w:semiHidden/>
    <w:unhideWhenUsed/>
    <w:rsid w:val="0097326C"/>
    <w:rPr>
      <w:rFonts w:ascii="Consolas" w:hAnsi="Consolas" w:cs="Calibri"/>
      <w:sz w:val="30"/>
      <w:szCs w:val="21"/>
    </w:rPr>
  </w:style>
  <w:style w:type="character" w:customStyle="1" w:styleId="aff7">
    <w:name w:val="Текст Знак"/>
    <w:basedOn w:val="a3"/>
    <w:link w:val="aff6"/>
    <w:uiPriority w:val="99"/>
    <w:semiHidden/>
    <w:rsid w:val="0097326C"/>
    <w:rPr>
      <w:rFonts w:ascii="Consolas" w:hAnsi="Consolas" w:cs="Calibri"/>
      <w:szCs w:val="21"/>
    </w:rPr>
  </w:style>
  <w:style w:type="character" w:styleId="aff8">
    <w:name w:val="Placeholder Text"/>
    <w:basedOn w:val="a3"/>
    <w:uiPriority w:val="99"/>
    <w:semiHidden/>
    <w:rsid w:val="0097326C"/>
    <w:rPr>
      <w:rFonts w:ascii="Calibri" w:hAnsi="Calibri" w:cs="Calibri"/>
      <w:color w:val="3B3838" w:themeColor="background2" w:themeShade="40"/>
    </w:rPr>
  </w:style>
  <w:style w:type="paragraph" w:styleId="aff9">
    <w:name w:val="header"/>
    <w:basedOn w:val="a2"/>
    <w:link w:val="affa"/>
    <w:uiPriority w:val="99"/>
    <w:unhideWhenUsed/>
    <w:rsid w:val="0097326C"/>
    <w:rPr>
      <w:rFonts w:ascii="Times New Roman" w:hAnsi="Times New Roman" w:cs="Calibri"/>
      <w:sz w:val="30"/>
      <w:szCs w:val="30"/>
    </w:rPr>
  </w:style>
  <w:style w:type="character" w:customStyle="1" w:styleId="affa">
    <w:name w:val="Верхний колонтитул Знак"/>
    <w:basedOn w:val="a3"/>
    <w:link w:val="aff9"/>
    <w:uiPriority w:val="99"/>
    <w:rsid w:val="0097326C"/>
    <w:rPr>
      <w:rFonts w:ascii="Calibri" w:hAnsi="Calibri" w:cs="Calibri"/>
    </w:rPr>
  </w:style>
  <w:style w:type="paragraph" w:styleId="affb">
    <w:name w:val="footer"/>
    <w:basedOn w:val="a2"/>
    <w:link w:val="affc"/>
    <w:uiPriority w:val="99"/>
    <w:unhideWhenUsed/>
    <w:rsid w:val="0097326C"/>
    <w:rPr>
      <w:rFonts w:ascii="Times New Roman" w:hAnsi="Times New Roman" w:cs="Calibri"/>
      <w:sz w:val="30"/>
      <w:szCs w:val="30"/>
    </w:rPr>
  </w:style>
  <w:style w:type="character" w:customStyle="1" w:styleId="affc">
    <w:name w:val="Нижний колонтитул Знак"/>
    <w:basedOn w:val="a3"/>
    <w:link w:val="affb"/>
    <w:uiPriority w:val="99"/>
    <w:rsid w:val="0097326C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97326C"/>
    <w:pPr>
      <w:spacing w:after="120"/>
      <w:ind w:left="1757"/>
    </w:pPr>
    <w:rPr>
      <w:rFonts w:ascii="Times New Roman" w:hAnsi="Times New Roman" w:cs="Calibri"/>
      <w:sz w:val="30"/>
      <w:szCs w:val="30"/>
    </w:rPr>
  </w:style>
  <w:style w:type="character" w:customStyle="1" w:styleId="11">
    <w:name w:val="Упомянуть1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97326C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97326C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97326C"/>
    <w:rPr>
      <w:rFonts w:ascii="Times New Roman" w:hAnsi="Times New Roman" w:cs="Calibri"/>
      <w:i/>
      <w:iCs/>
      <w:sz w:val="30"/>
      <w:szCs w:val="30"/>
    </w:rPr>
  </w:style>
  <w:style w:type="character" w:customStyle="1" w:styleId="HTML6">
    <w:name w:val="Адрес HTML Знак"/>
    <w:basedOn w:val="a3"/>
    <w:link w:val="HTML5"/>
    <w:uiPriority w:val="99"/>
    <w:semiHidden/>
    <w:rsid w:val="0097326C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97326C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97326C"/>
    <w:rPr>
      <w:rFonts w:ascii="Calibri" w:hAnsi="Calibri" w:cs="Calibri"/>
    </w:rPr>
  </w:style>
  <w:style w:type="paragraph" w:styleId="12">
    <w:name w:val="toc 1"/>
    <w:basedOn w:val="a2"/>
    <w:next w:val="a2"/>
    <w:autoRedefine/>
    <w:uiPriority w:val="39"/>
    <w:semiHidden/>
    <w:unhideWhenUsed/>
    <w:rsid w:val="0097326C"/>
    <w:pPr>
      <w:spacing w:after="100"/>
    </w:pPr>
    <w:rPr>
      <w:rFonts w:ascii="Times New Roman" w:hAnsi="Times New Roman" w:cs="Calibri"/>
      <w:sz w:val="30"/>
      <w:szCs w:val="30"/>
    </w:rPr>
  </w:style>
  <w:style w:type="paragraph" w:styleId="26">
    <w:name w:val="toc 2"/>
    <w:basedOn w:val="a2"/>
    <w:next w:val="a2"/>
    <w:autoRedefine/>
    <w:uiPriority w:val="39"/>
    <w:semiHidden/>
    <w:unhideWhenUsed/>
    <w:rsid w:val="0097326C"/>
    <w:pPr>
      <w:spacing w:after="100"/>
      <w:ind w:left="220"/>
    </w:pPr>
    <w:rPr>
      <w:rFonts w:ascii="Times New Roman" w:hAnsi="Times New Roman" w:cs="Calibri"/>
      <w:sz w:val="30"/>
      <w:szCs w:val="30"/>
    </w:rPr>
  </w:style>
  <w:style w:type="paragraph" w:styleId="37">
    <w:name w:val="toc 3"/>
    <w:basedOn w:val="a2"/>
    <w:next w:val="a2"/>
    <w:autoRedefine/>
    <w:uiPriority w:val="39"/>
    <w:semiHidden/>
    <w:unhideWhenUsed/>
    <w:rsid w:val="0097326C"/>
    <w:pPr>
      <w:spacing w:after="100"/>
      <w:ind w:left="440"/>
    </w:pPr>
    <w:rPr>
      <w:rFonts w:ascii="Times New Roman" w:hAnsi="Times New Roman" w:cs="Calibri"/>
      <w:sz w:val="30"/>
      <w:szCs w:val="30"/>
    </w:rPr>
  </w:style>
  <w:style w:type="paragraph" w:styleId="43">
    <w:name w:val="toc 4"/>
    <w:basedOn w:val="a2"/>
    <w:next w:val="a2"/>
    <w:autoRedefine/>
    <w:uiPriority w:val="39"/>
    <w:semiHidden/>
    <w:unhideWhenUsed/>
    <w:rsid w:val="0097326C"/>
    <w:pPr>
      <w:spacing w:after="100"/>
      <w:ind w:left="660"/>
    </w:pPr>
    <w:rPr>
      <w:rFonts w:ascii="Times New Roman" w:hAnsi="Times New Roman" w:cs="Calibri"/>
      <w:sz w:val="30"/>
      <w:szCs w:val="30"/>
    </w:rPr>
  </w:style>
  <w:style w:type="paragraph" w:styleId="53">
    <w:name w:val="toc 5"/>
    <w:basedOn w:val="a2"/>
    <w:next w:val="a2"/>
    <w:autoRedefine/>
    <w:uiPriority w:val="39"/>
    <w:semiHidden/>
    <w:unhideWhenUsed/>
    <w:rsid w:val="0097326C"/>
    <w:pPr>
      <w:spacing w:after="100"/>
      <w:ind w:left="880"/>
    </w:pPr>
    <w:rPr>
      <w:rFonts w:ascii="Times New Roman" w:hAnsi="Times New Roman" w:cs="Calibri"/>
      <w:sz w:val="30"/>
      <w:szCs w:val="30"/>
    </w:rPr>
  </w:style>
  <w:style w:type="paragraph" w:styleId="61">
    <w:name w:val="toc 6"/>
    <w:basedOn w:val="a2"/>
    <w:next w:val="a2"/>
    <w:autoRedefine/>
    <w:uiPriority w:val="39"/>
    <w:semiHidden/>
    <w:unhideWhenUsed/>
    <w:rsid w:val="0097326C"/>
    <w:pPr>
      <w:spacing w:after="100"/>
      <w:ind w:left="1100"/>
    </w:pPr>
    <w:rPr>
      <w:rFonts w:ascii="Times New Roman" w:hAnsi="Times New Roman" w:cs="Calibri"/>
      <w:sz w:val="30"/>
      <w:szCs w:val="30"/>
    </w:rPr>
  </w:style>
  <w:style w:type="paragraph" w:styleId="71">
    <w:name w:val="toc 7"/>
    <w:basedOn w:val="a2"/>
    <w:next w:val="a2"/>
    <w:autoRedefine/>
    <w:uiPriority w:val="39"/>
    <w:semiHidden/>
    <w:unhideWhenUsed/>
    <w:rsid w:val="0097326C"/>
    <w:pPr>
      <w:spacing w:after="100"/>
      <w:ind w:left="1320"/>
    </w:pPr>
    <w:rPr>
      <w:rFonts w:ascii="Times New Roman" w:hAnsi="Times New Roman" w:cs="Calibri"/>
      <w:sz w:val="30"/>
      <w:szCs w:val="30"/>
    </w:rPr>
  </w:style>
  <w:style w:type="paragraph" w:styleId="81">
    <w:name w:val="toc 8"/>
    <w:basedOn w:val="a2"/>
    <w:next w:val="a2"/>
    <w:autoRedefine/>
    <w:uiPriority w:val="39"/>
    <w:semiHidden/>
    <w:unhideWhenUsed/>
    <w:rsid w:val="0097326C"/>
    <w:pPr>
      <w:spacing w:after="100"/>
      <w:ind w:left="1540"/>
    </w:pPr>
    <w:rPr>
      <w:rFonts w:ascii="Times New Roman" w:hAnsi="Times New Roman" w:cs="Calibri"/>
      <w:sz w:val="30"/>
      <w:szCs w:val="30"/>
    </w:rPr>
  </w:style>
  <w:style w:type="paragraph" w:styleId="affd">
    <w:name w:val="TOC Heading"/>
    <w:basedOn w:val="1"/>
    <w:next w:val="a2"/>
    <w:uiPriority w:val="39"/>
    <w:semiHidden/>
    <w:unhideWhenUsed/>
    <w:qFormat/>
    <w:rsid w:val="0097326C"/>
    <w:pPr>
      <w:outlineLvl w:val="9"/>
    </w:pPr>
    <w:rPr>
      <w:color w:val="2E74B5" w:themeColor="accent1" w:themeShade="BF"/>
    </w:rPr>
  </w:style>
  <w:style w:type="table" w:styleId="affe">
    <w:name w:val="Table Professional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3">
    <w:name w:val="Medium List 1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7">
    <w:name w:val="Medium Lis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8">
    <w:name w:val="Medium Shading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5">
    <w:name w:val="Medium Grid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9">
    <w:name w:val="Medium Grid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97326C"/>
    <w:rPr>
      <w:rFonts w:ascii="Times New Roman" w:hAnsi="Times New Roman" w:cs="Calibri"/>
      <w:sz w:val="30"/>
      <w:szCs w:val="30"/>
    </w:rPr>
  </w:style>
  <w:style w:type="character" w:customStyle="1" w:styleId="16">
    <w:name w:val="Хэштег1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paragraph" w:styleId="afff0">
    <w:name w:val="Message Header"/>
    <w:basedOn w:val="a2"/>
    <w:link w:val="afff1"/>
    <w:uiPriority w:val="99"/>
    <w:semiHidden/>
    <w:unhideWhenUsed/>
    <w:rsid w:val="009732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1">
    <w:name w:val="Шапка Знак"/>
    <w:basedOn w:val="a3"/>
    <w:link w:val="afff0"/>
    <w:uiPriority w:val="99"/>
    <w:semiHidden/>
    <w:rsid w:val="0097326C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2">
    <w:name w:val="Table Elegant"/>
    <w:basedOn w:val="a4"/>
    <w:uiPriority w:val="99"/>
    <w:semiHidden/>
    <w:unhideWhenUsed/>
    <w:rsid w:val="0097326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List"/>
    <w:basedOn w:val="a2"/>
    <w:uiPriority w:val="99"/>
    <w:semiHidden/>
    <w:unhideWhenUsed/>
    <w:rsid w:val="0097326C"/>
    <w:pPr>
      <w:ind w:left="360" w:hanging="360"/>
      <w:contextualSpacing/>
    </w:pPr>
    <w:rPr>
      <w:rFonts w:ascii="Times New Roman" w:hAnsi="Times New Roman" w:cs="Calibri"/>
      <w:sz w:val="30"/>
      <w:szCs w:val="30"/>
    </w:rPr>
  </w:style>
  <w:style w:type="paragraph" w:styleId="2a">
    <w:name w:val="List 2"/>
    <w:basedOn w:val="a2"/>
    <w:uiPriority w:val="99"/>
    <w:semiHidden/>
    <w:unhideWhenUsed/>
    <w:rsid w:val="0097326C"/>
    <w:pPr>
      <w:ind w:left="720" w:hanging="360"/>
      <w:contextualSpacing/>
    </w:pPr>
    <w:rPr>
      <w:rFonts w:ascii="Times New Roman" w:hAnsi="Times New Roman" w:cs="Calibri"/>
      <w:sz w:val="30"/>
      <w:szCs w:val="30"/>
    </w:rPr>
  </w:style>
  <w:style w:type="paragraph" w:styleId="39">
    <w:name w:val="List 3"/>
    <w:basedOn w:val="a2"/>
    <w:uiPriority w:val="99"/>
    <w:semiHidden/>
    <w:unhideWhenUsed/>
    <w:rsid w:val="0097326C"/>
    <w:pPr>
      <w:ind w:left="1080" w:hanging="360"/>
      <w:contextualSpacing/>
    </w:pPr>
    <w:rPr>
      <w:rFonts w:ascii="Times New Roman" w:hAnsi="Times New Roman" w:cs="Calibri"/>
      <w:sz w:val="30"/>
      <w:szCs w:val="30"/>
    </w:rPr>
  </w:style>
  <w:style w:type="paragraph" w:styleId="44">
    <w:name w:val="List 4"/>
    <w:basedOn w:val="a2"/>
    <w:uiPriority w:val="99"/>
    <w:semiHidden/>
    <w:unhideWhenUsed/>
    <w:rsid w:val="0097326C"/>
    <w:pPr>
      <w:ind w:left="1440" w:hanging="360"/>
      <w:contextualSpacing/>
    </w:pPr>
    <w:rPr>
      <w:rFonts w:ascii="Times New Roman" w:hAnsi="Times New Roman" w:cs="Calibri"/>
      <w:sz w:val="30"/>
      <w:szCs w:val="30"/>
    </w:rPr>
  </w:style>
  <w:style w:type="paragraph" w:styleId="54">
    <w:name w:val="List 5"/>
    <w:basedOn w:val="a2"/>
    <w:uiPriority w:val="99"/>
    <w:semiHidden/>
    <w:unhideWhenUsed/>
    <w:rsid w:val="0097326C"/>
    <w:pPr>
      <w:ind w:left="1800" w:hanging="360"/>
      <w:contextualSpacing/>
    </w:pPr>
    <w:rPr>
      <w:rFonts w:ascii="Times New Roman" w:hAnsi="Times New Roman" w:cs="Calibri"/>
      <w:sz w:val="30"/>
      <w:szCs w:val="30"/>
    </w:rPr>
  </w:style>
  <w:style w:type="table" w:styleId="-1">
    <w:name w:val="Table List 1"/>
    <w:basedOn w:val="a4"/>
    <w:uiPriority w:val="99"/>
    <w:semiHidden/>
    <w:unhideWhenUsed/>
    <w:rsid w:val="0097326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uiPriority w:val="99"/>
    <w:semiHidden/>
    <w:unhideWhenUsed/>
    <w:rsid w:val="0097326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97326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4">
    <w:name w:val="List Continue"/>
    <w:basedOn w:val="a2"/>
    <w:uiPriority w:val="99"/>
    <w:semiHidden/>
    <w:unhideWhenUsed/>
    <w:rsid w:val="0097326C"/>
    <w:pPr>
      <w:spacing w:after="120"/>
      <w:ind w:left="360"/>
      <w:contextualSpacing/>
    </w:pPr>
    <w:rPr>
      <w:rFonts w:ascii="Times New Roman" w:hAnsi="Times New Roman" w:cs="Calibri"/>
      <w:sz w:val="30"/>
      <w:szCs w:val="30"/>
    </w:rPr>
  </w:style>
  <w:style w:type="paragraph" w:styleId="2b">
    <w:name w:val="List Continue 2"/>
    <w:basedOn w:val="a2"/>
    <w:uiPriority w:val="99"/>
    <w:semiHidden/>
    <w:unhideWhenUsed/>
    <w:rsid w:val="0097326C"/>
    <w:pPr>
      <w:spacing w:after="120"/>
      <w:ind w:left="720"/>
      <w:contextualSpacing/>
    </w:pPr>
    <w:rPr>
      <w:rFonts w:ascii="Times New Roman" w:hAnsi="Times New Roman" w:cs="Calibri"/>
      <w:sz w:val="30"/>
      <w:szCs w:val="30"/>
    </w:rPr>
  </w:style>
  <w:style w:type="paragraph" w:styleId="3a">
    <w:name w:val="List Continue 3"/>
    <w:basedOn w:val="a2"/>
    <w:uiPriority w:val="99"/>
    <w:semiHidden/>
    <w:unhideWhenUsed/>
    <w:rsid w:val="0097326C"/>
    <w:pPr>
      <w:spacing w:after="120"/>
      <w:ind w:left="1080"/>
      <w:contextualSpacing/>
    </w:pPr>
    <w:rPr>
      <w:rFonts w:ascii="Times New Roman" w:hAnsi="Times New Roman" w:cs="Calibri"/>
      <w:sz w:val="30"/>
      <w:szCs w:val="30"/>
    </w:rPr>
  </w:style>
  <w:style w:type="paragraph" w:styleId="45">
    <w:name w:val="List Continue 4"/>
    <w:basedOn w:val="a2"/>
    <w:uiPriority w:val="99"/>
    <w:semiHidden/>
    <w:unhideWhenUsed/>
    <w:rsid w:val="0097326C"/>
    <w:pPr>
      <w:spacing w:after="120"/>
      <w:ind w:left="1440"/>
      <w:contextualSpacing/>
    </w:pPr>
    <w:rPr>
      <w:rFonts w:ascii="Times New Roman" w:hAnsi="Times New Roman" w:cs="Calibri"/>
      <w:sz w:val="30"/>
      <w:szCs w:val="30"/>
    </w:rPr>
  </w:style>
  <w:style w:type="paragraph" w:styleId="55">
    <w:name w:val="List Continue 5"/>
    <w:basedOn w:val="a2"/>
    <w:uiPriority w:val="99"/>
    <w:semiHidden/>
    <w:unhideWhenUsed/>
    <w:rsid w:val="0097326C"/>
    <w:pPr>
      <w:spacing w:after="120"/>
      <w:ind w:left="1800"/>
      <w:contextualSpacing/>
    </w:pPr>
    <w:rPr>
      <w:rFonts w:ascii="Times New Roman" w:hAnsi="Times New Roman" w:cs="Calibri"/>
      <w:sz w:val="30"/>
      <w:szCs w:val="30"/>
    </w:rPr>
  </w:style>
  <w:style w:type="paragraph" w:styleId="afff5">
    <w:name w:val="List Paragraph"/>
    <w:basedOn w:val="a2"/>
    <w:uiPriority w:val="34"/>
    <w:semiHidden/>
    <w:unhideWhenUsed/>
    <w:qFormat/>
    <w:rsid w:val="0097326C"/>
    <w:pPr>
      <w:ind w:left="720"/>
      <w:contextualSpacing/>
    </w:pPr>
    <w:rPr>
      <w:rFonts w:ascii="Times New Roman" w:hAnsi="Times New Roman" w:cs="Calibri"/>
      <w:sz w:val="30"/>
      <w:szCs w:val="30"/>
    </w:rPr>
  </w:style>
  <w:style w:type="paragraph" w:styleId="a">
    <w:name w:val="List Number"/>
    <w:basedOn w:val="a2"/>
    <w:uiPriority w:val="99"/>
    <w:semiHidden/>
    <w:unhideWhenUsed/>
    <w:rsid w:val="0097326C"/>
    <w:pPr>
      <w:numPr>
        <w:numId w:val="13"/>
      </w:numPr>
      <w:contextualSpacing/>
    </w:pPr>
    <w:rPr>
      <w:rFonts w:ascii="Times New Roman" w:hAnsi="Times New Roman" w:cs="Calibri"/>
      <w:sz w:val="30"/>
      <w:szCs w:val="30"/>
    </w:rPr>
  </w:style>
  <w:style w:type="paragraph" w:styleId="2">
    <w:name w:val="List Number 2"/>
    <w:basedOn w:val="a2"/>
    <w:uiPriority w:val="99"/>
    <w:semiHidden/>
    <w:unhideWhenUsed/>
    <w:rsid w:val="0097326C"/>
    <w:pPr>
      <w:numPr>
        <w:numId w:val="14"/>
      </w:numPr>
      <w:contextualSpacing/>
    </w:pPr>
    <w:rPr>
      <w:rFonts w:ascii="Times New Roman" w:hAnsi="Times New Roman" w:cs="Calibri"/>
      <w:sz w:val="30"/>
      <w:szCs w:val="30"/>
    </w:rPr>
  </w:style>
  <w:style w:type="paragraph" w:styleId="3">
    <w:name w:val="List Number 3"/>
    <w:basedOn w:val="a2"/>
    <w:uiPriority w:val="99"/>
    <w:semiHidden/>
    <w:unhideWhenUsed/>
    <w:rsid w:val="0097326C"/>
    <w:pPr>
      <w:numPr>
        <w:numId w:val="15"/>
      </w:numPr>
      <w:contextualSpacing/>
    </w:pPr>
    <w:rPr>
      <w:rFonts w:ascii="Times New Roman" w:hAnsi="Times New Roman" w:cs="Calibri"/>
      <w:sz w:val="30"/>
      <w:szCs w:val="30"/>
    </w:rPr>
  </w:style>
  <w:style w:type="paragraph" w:styleId="4">
    <w:name w:val="List Number 4"/>
    <w:basedOn w:val="a2"/>
    <w:uiPriority w:val="99"/>
    <w:semiHidden/>
    <w:unhideWhenUsed/>
    <w:rsid w:val="0097326C"/>
    <w:pPr>
      <w:numPr>
        <w:numId w:val="16"/>
      </w:numPr>
      <w:contextualSpacing/>
    </w:pPr>
    <w:rPr>
      <w:rFonts w:ascii="Times New Roman" w:hAnsi="Times New Roman" w:cs="Calibri"/>
      <w:sz w:val="30"/>
      <w:szCs w:val="30"/>
    </w:rPr>
  </w:style>
  <w:style w:type="paragraph" w:styleId="5">
    <w:name w:val="List Number 5"/>
    <w:basedOn w:val="a2"/>
    <w:uiPriority w:val="99"/>
    <w:semiHidden/>
    <w:unhideWhenUsed/>
    <w:rsid w:val="0097326C"/>
    <w:pPr>
      <w:numPr>
        <w:numId w:val="17"/>
      </w:numPr>
      <w:contextualSpacing/>
    </w:pPr>
    <w:rPr>
      <w:rFonts w:ascii="Times New Roman" w:hAnsi="Times New Roman" w:cs="Calibri"/>
      <w:sz w:val="30"/>
      <w:szCs w:val="30"/>
    </w:rPr>
  </w:style>
  <w:style w:type="paragraph" w:styleId="a0">
    <w:name w:val="List Bullet"/>
    <w:basedOn w:val="a2"/>
    <w:uiPriority w:val="99"/>
    <w:semiHidden/>
    <w:unhideWhenUsed/>
    <w:rsid w:val="0097326C"/>
    <w:pPr>
      <w:numPr>
        <w:numId w:val="8"/>
      </w:numPr>
      <w:contextualSpacing/>
    </w:pPr>
    <w:rPr>
      <w:rFonts w:ascii="Times New Roman" w:hAnsi="Times New Roman" w:cs="Calibri"/>
      <w:sz w:val="30"/>
      <w:szCs w:val="30"/>
    </w:rPr>
  </w:style>
  <w:style w:type="paragraph" w:styleId="20">
    <w:name w:val="List Bullet 2"/>
    <w:basedOn w:val="a2"/>
    <w:uiPriority w:val="99"/>
    <w:semiHidden/>
    <w:unhideWhenUsed/>
    <w:rsid w:val="0097326C"/>
    <w:pPr>
      <w:numPr>
        <w:numId w:val="9"/>
      </w:numPr>
      <w:contextualSpacing/>
    </w:pPr>
    <w:rPr>
      <w:rFonts w:ascii="Times New Roman" w:hAnsi="Times New Roman" w:cs="Calibri"/>
      <w:sz w:val="30"/>
      <w:szCs w:val="30"/>
    </w:rPr>
  </w:style>
  <w:style w:type="paragraph" w:styleId="30">
    <w:name w:val="List Bullet 3"/>
    <w:basedOn w:val="a2"/>
    <w:uiPriority w:val="99"/>
    <w:semiHidden/>
    <w:unhideWhenUsed/>
    <w:rsid w:val="0097326C"/>
    <w:pPr>
      <w:numPr>
        <w:numId w:val="10"/>
      </w:numPr>
      <w:contextualSpacing/>
    </w:pPr>
    <w:rPr>
      <w:rFonts w:ascii="Times New Roman" w:hAnsi="Times New Roman" w:cs="Calibri"/>
      <w:sz w:val="30"/>
      <w:szCs w:val="30"/>
    </w:rPr>
  </w:style>
  <w:style w:type="paragraph" w:styleId="40">
    <w:name w:val="List Bullet 4"/>
    <w:basedOn w:val="a2"/>
    <w:uiPriority w:val="99"/>
    <w:semiHidden/>
    <w:unhideWhenUsed/>
    <w:rsid w:val="0097326C"/>
    <w:pPr>
      <w:numPr>
        <w:numId w:val="11"/>
      </w:numPr>
      <w:contextualSpacing/>
    </w:pPr>
    <w:rPr>
      <w:rFonts w:ascii="Times New Roman" w:hAnsi="Times New Roman" w:cs="Calibri"/>
      <w:sz w:val="30"/>
      <w:szCs w:val="30"/>
    </w:rPr>
  </w:style>
  <w:style w:type="paragraph" w:styleId="50">
    <w:name w:val="List Bullet 5"/>
    <w:basedOn w:val="a2"/>
    <w:uiPriority w:val="99"/>
    <w:semiHidden/>
    <w:unhideWhenUsed/>
    <w:rsid w:val="0097326C"/>
    <w:pPr>
      <w:numPr>
        <w:numId w:val="12"/>
      </w:numPr>
      <w:contextualSpacing/>
    </w:pPr>
    <w:rPr>
      <w:rFonts w:ascii="Times New Roman" w:hAnsi="Times New Roman" w:cs="Calibri"/>
      <w:sz w:val="30"/>
      <w:szCs w:val="30"/>
    </w:rPr>
  </w:style>
  <w:style w:type="table" w:styleId="17">
    <w:name w:val="Table Classic 1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lassic 2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97326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table of figures"/>
    <w:basedOn w:val="a2"/>
    <w:next w:val="a2"/>
    <w:uiPriority w:val="99"/>
    <w:semiHidden/>
    <w:unhideWhenUsed/>
    <w:rsid w:val="0097326C"/>
    <w:rPr>
      <w:rFonts w:ascii="Times New Roman" w:hAnsi="Times New Roman" w:cs="Calibri"/>
      <w:sz w:val="30"/>
      <w:szCs w:val="30"/>
    </w:rPr>
  </w:style>
  <w:style w:type="character" w:styleId="afff7">
    <w:name w:val="end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paragraph" w:styleId="afff8">
    <w:name w:val="table of authorities"/>
    <w:basedOn w:val="a2"/>
    <w:next w:val="a2"/>
    <w:uiPriority w:val="99"/>
    <w:semiHidden/>
    <w:unhideWhenUsed/>
    <w:rsid w:val="0097326C"/>
    <w:pPr>
      <w:ind w:left="220" w:hanging="220"/>
    </w:pPr>
    <w:rPr>
      <w:rFonts w:ascii="Times New Roman" w:hAnsi="Times New Roman" w:cs="Calibri"/>
      <w:sz w:val="30"/>
      <w:szCs w:val="30"/>
    </w:rPr>
  </w:style>
  <w:style w:type="paragraph" w:styleId="afff9">
    <w:name w:val="toa heading"/>
    <w:basedOn w:val="a2"/>
    <w:next w:val="a2"/>
    <w:uiPriority w:val="99"/>
    <w:semiHidden/>
    <w:unhideWhenUsed/>
    <w:rsid w:val="0097326C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a">
    <w:name w:val="Colorful List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0">
    <w:name w:val="Colorful List Accent 6"/>
    <w:basedOn w:val="a4"/>
    <w:uiPriority w:val="72"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8">
    <w:name w:val="Table Colorful 1"/>
    <w:basedOn w:val="a4"/>
    <w:uiPriority w:val="99"/>
    <w:semiHidden/>
    <w:unhideWhenUsed/>
    <w:rsid w:val="0097326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4"/>
    <w:uiPriority w:val="99"/>
    <w:semiHidden/>
    <w:unhideWhenUsed/>
    <w:rsid w:val="0097326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97326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b">
    <w:name w:val="Colorful Shading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c">
    <w:name w:val="Colorful Grid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2">
    <w:name w:val="Colorful Grid Accent 2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2">
    <w:name w:val="Colorful Grid Accent 3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2">
    <w:name w:val="Colorful Grid Accent 4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2">
    <w:name w:val="Colorful Grid Accent 5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2">
    <w:name w:val="Colorful Grid Accent 6"/>
    <w:basedOn w:val="a4"/>
    <w:uiPriority w:val="73"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d">
    <w:name w:val="envelope address"/>
    <w:basedOn w:val="a2"/>
    <w:uiPriority w:val="99"/>
    <w:semiHidden/>
    <w:unhideWhenUsed/>
    <w:rsid w:val="0097326C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97326C"/>
    <w:pPr>
      <w:numPr>
        <w:numId w:val="26"/>
      </w:numPr>
    </w:pPr>
  </w:style>
  <w:style w:type="table" w:styleId="19">
    <w:name w:val="Plain Table 1"/>
    <w:basedOn w:val="a4"/>
    <w:uiPriority w:val="41"/>
    <w:rsid w:val="0097326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e">
    <w:name w:val="Plain Table 2"/>
    <w:basedOn w:val="a4"/>
    <w:uiPriority w:val="42"/>
    <w:rsid w:val="0097326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97326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4"/>
    <w:uiPriority w:val="44"/>
    <w:rsid w:val="0097326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97326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e">
    <w:name w:val="No Spacing"/>
    <w:uiPriority w:val="1"/>
    <w:qFormat/>
    <w:rsid w:val="0097326C"/>
    <w:rPr>
      <w:rFonts w:ascii="Calibri" w:hAnsi="Calibri"/>
    </w:rPr>
  </w:style>
  <w:style w:type="paragraph" w:styleId="affff">
    <w:name w:val="Date"/>
    <w:basedOn w:val="a2"/>
    <w:next w:val="a2"/>
    <w:link w:val="affff0"/>
    <w:uiPriority w:val="99"/>
    <w:semiHidden/>
    <w:unhideWhenUsed/>
    <w:rsid w:val="0097326C"/>
    <w:rPr>
      <w:rFonts w:ascii="Times New Roman" w:hAnsi="Times New Roman" w:cs="Calibri"/>
      <w:sz w:val="30"/>
      <w:szCs w:val="30"/>
    </w:rPr>
  </w:style>
  <w:style w:type="character" w:customStyle="1" w:styleId="affff0">
    <w:name w:val="Дата Знак"/>
    <w:basedOn w:val="a3"/>
    <w:link w:val="affff"/>
    <w:uiPriority w:val="99"/>
    <w:semiHidden/>
    <w:rsid w:val="0097326C"/>
    <w:rPr>
      <w:rFonts w:ascii="Calibri" w:hAnsi="Calibri" w:cs="Calibri"/>
    </w:rPr>
  </w:style>
  <w:style w:type="paragraph" w:styleId="affff1">
    <w:name w:val="Normal (Web)"/>
    <w:basedOn w:val="a2"/>
    <w:uiPriority w:val="99"/>
    <w:semiHidden/>
    <w:unhideWhenUsed/>
    <w:rsid w:val="0097326C"/>
    <w:rPr>
      <w:rFonts w:ascii="Times New Roman" w:hAnsi="Times New Roman" w:cs="Times New Roman"/>
      <w:sz w:val="24"/>
      <w:szCs w:val="24"/>
    </w:rPr>
  </w:style>
  <w:style w:type="character" w:customStyle="1" w:styleId="-13">
    <w:name w:val="Смарт-гиперссылка1"/>
    <w:basedOn w:val="a3"/>
    <w:uiPriority w:val="99"/>
    <w:semiHidden/>
    <w:unhideWhenUsed/>
    <w:rsid w:val="0097326C"/>
    <w:rPr>
      <w:rFonts w:ascii="Calibri" w:hAnsi="Calibri" w:cs="Calibri"/>
      <w:u w:val="dotted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97326C"/>
    <w:rPr>
      <w:rFonts w:ascii="Calibri" w:hAnsi="Calibri" w:cs="Calibri"/>
      <w:color w:val="605E5C"/>
      <w:shd w:val="clear" w:color="auto" w:fill="E1DFDD"/>
    </w:rPr>
  </w:style>
  <w:style w:type="paragraph" w:styleId="affff2">
    <w:name w:val="Body Text"/>
    <w:basedOn w:val="a2"/>
    <w:link w:val="affff3"/>
    <w:uiPriority w:val="99"/>
    <w:semiHidden/>
    <w:unhideWhenUsed/>
    <w:rsid w:val="0097326C"/>
    <w:pPr>
      <w:spacing w:after="120"/>
    </w:pPr>
    <w:rPr>
      <w:rFonts w:ascii="Times New Roman" w:hAnsi="Times New Roman" w:cs="Calibri"/>
      <w:sz w:val="30"/>
      <w:szCs w:val="30"/>
    </w:rPr>
  </w:style>
  <w:style w:type="character" w:customStyle="1" w:styleId="affff3">
    <w:name w:val="Основной текст Знак"/>
    <w:basedOn w:val="a3"/>
    <w:link w:val="affff2"/>
    <w:uiPriority w:val="99"/>
    <w:semiHidden/>
    <w:rsid w:val="0097326C"/>
    <w:rPr>
      <w:rFonts w:ascii="Calibri" w:hAnsi="Calibri" w:cs="Calibri"/>
    </w:rPr>
  </w:style>
  <w:style w:type="paragraph" w:styleId="2f">
    <w:name w:val="Body Text 2"/>
    <w:basedOn w:val="a2"/>
    <w:link w:val="2f0"/>
    <w:uiPriority w:val="99"/>
    <w:semiHidden/>
    <w:unhideWhenUsed/>
    <w:rsid w:val="0097326C"/>
    <w:pPr>
      <w:spacing w:after="120" w:line="480" w:lineRule="auto"/>
    </w:pPr>
    <w:rPr>
      <w:rFonts w:ascii="Times New Roman" w:hAnsi="Times New Roman" w:cs="Calibri"/>
      <w:sz w:val="30"/>
      <w:szCs w:val="30"/>
    </w:rPr>
  </w:style>
  <w:style w:type="character" w:customStyle="1" w:styleId="2f0">
    <w:name w:val="Основной текст 2 Знак"/>
    <w:basedOn w:val="a3"/>
    <w:link w:val="2f"/>
    <w:uiPriority w:val="99"/>
    <w:semiHidden/>
    <w:rsid w:val="0097326C"/>
    <w:rPr>
      <w:rFonts w:ascii="Calibri" w:hAnsi="Calibri" w:cs="Calibri"/>
    </w:rPr>
  </w:style>
  <w:style w:type="paragraph" w:styleId="affff4">
    <w:name w:val="Body Text Indent"/>
    <w:basedOn w:val="a2"/>
    <w:link w:val="affff5"/>
    <w:uiPriority w:val="99"/>
    <w:semiHidden/>
    <w:unhideWhenUsed/>
    <w:rsid w:val="0097326C"/>
    <w:pPr>
      <w:spacing w:after="120"/>
      <w:ind w:left="360"/>
    </w:pPr>
    <w:rPr>
      <w:rFonts w:ascii="Times New Roman" w:hAnsi="Times New Roman" w:cs="Calibri"/>
      <w:sz w:val="30"/>
      <w:szCs w:val="30"/>
    </w:rPr>
  </w:style>
  <w:style w:type="character" w:customStyle="1" w:styleId="affff5">
    <w:name w:val="Основной текст с отступом Знак"/>
    <w:basedOn w:val="a3"/>
    <w:link w:val="affff4"/>
    <w:uiPriority w:val="99"/>
    <w:semiHidden/>
    <w:rsid w:val="0097326C"/>
    <w:rPr>
      <w:rFonts w:ascii="Calibri" w:hAnsi="Calibri" w:cs="Calibri"/>
    </w:rPr>
  </w:style>
  <w:style w:type="paragraph" w:styleId="2f1">
    <w:name w:val="Body Text Indent 2"/>
    <w:basedOn w:val="a2"/>
    <w:link w:val="2f2"/>
    <w:uiPriority w:val="99"/>
    <w:semiHidden/>
    <w:unhideWhenUsed/>
    <w:rsid w:val="0097326C"/>
    <w:pPr>
      <w:spacing w:after="120" w:line="480" w:lineRule="auto"/>
      <w:ind w:left="360"/>
    </w:pPr>
    <w:rPr>
      <w:rFonts w:ascii="Times New Roman" w:hAnsi="Times New Roman" w:cs="Calibri"/>
      <w:sz w:val="30"/>
      <w:szCs w:val="30"/>
    </w:rPr>
  </w:style>
  <w:style w:type="character" w:customStyle="1" w:styleId="2f2">
    <w:name w:val="Основной текст с отступом 2 Знак"/>
    <w:basedOn w:val="a3"/>
    <w:link w:val="2f1"/>
    <w:uiPriority w:val="99"/>
    <w:semiHidden/>
    <w:rsid w:val="0097326C"/>
    <w:rPr>
      <w:rFonts w:ascii="Calibri" w:hAnsi="Calibri" w:cs="Calibri"/>
    </w:rPr>
  </w:style>
  <w:style w:type="paragraph" w:styleId="affff6">
    <w:name w:val="Body Text First Indent"/>
    <w:basedOn w:val="affff2"/>
    <w:link w:val="affff7"/>
    <w:uiPriority w:val="99"/>
    <w:semiHidden/>
    <w:unhideWhenUsed/>
    <w:rsid w:val="0097326C"/>
    <w:pPr>
      <w:spacing w:after="0"/>
      <w:ind w:firstLine="360"/>
    </w:pPr>
  </w:style>
  <w:style w:type="character" w:customStyle="1" w:styleId="affff7">
    <w:name w:val="Красная строка Знак"/>
    <w:basedOn w:val="affff3"/>
    <w:link w:val="affff6"/>
    <w:uiPriority w:val="99"/>
    <w:semiHidden/>
    <w:rsid w:val="0097326C"/>
    <w:rPr>
      <w:rFonts w:ascii="Calibri" w:hAnsi="Calibri" w:cs="Calibri"/>
    </w:rPr>
  </w:style>
  <w:style w:type="paragraph" w:styleId="2f3">
    <w:name w:val="Body Text First Indent 2"/>
    <w:basedOn w:val="affff4"/>
    <w:link w:val="2f4"/>
    <w:uiPriority w:val="99"/>
    <w:semiHidden/>
    <w:unhideWhenUsed/>
    <w:rsid w:val="0097326C"/>
    <w:pPr>
      <w:spacing w:after="0"/>
      <w:ind w:firstLine="360"/>
    </w:pPr>
  </w:style>
  <w:style w:type="character" w:customStyle="1" w:styleId="2f4">
    <w:name w:val="Красная строка 2 Знак"/>
    <w:basedOn w:val="affff5"/>
    <w:link w:val="2f3"/>
    <w:uiPriority w:val="99"/>
    <w:semiHidden/>
    <w:rsid w:val="0097326C"/>
    <w:rPr>
      <w:rFonts w:ascii="Calibri" w:hAnsi="Calibri" w:cs="Calibri"/>
    </w:rPr>
  </w:style>
  <w:style w:type="paragraph" w:styleId="affff8">
    <w:name w:val="Normal Indent"/>
    <w:basedOn w:val="a2"/>
    <w:uiPriority w:val="99"/>
    <w:semiHidden/>
    <w:unhideWhenUsed/>
    <w:rsid w:val="0097326C"/>
    <w:pPr>
      <w:ind w:left="720"/>
    </w:pPr>
    <w:rPr>
      <w:rFonts w:ascii="Times New Roman" w:hAnsi="Times New Roman" w:cs="Calibri"/>
      <w:sz w:val="30"/>
      <w:szCs w:val="30"/>
    </w:rPr>
  </w:style>
  <w:style w:type="paragraph" w:styleId="affff9">
    <w:name w:val="Note Heading"/>
    <w:basedOn w:val="a2"/>
    <w:next w:val="a2"/>
    <w:link w:val="affffa"/>
    <w:uiPriority w:val="99"/>
    <w:semiHidden/>
    <w:unhideWhenUsed/>
    <w:rsid w:val="0097326C"/>
    <w:rPr>
      <w:rFonts w:ascii="Times New Roman" w:hAnsi="Times New Roman" w:cs="Calibri"/>
      <w:sz w:val="30"/>
      <w:szCs w:val="30"/>
    </w:rPr>
  </w:style>
  <w:style w:type="character" w:customStyle="1" w:styleId="affffa">
    <w:name w:val="Заголовок записки Знак"/>
    <w:basedOn w:val="a3"/>
    <w:link w:val="affff9"/>
    <w:uiPriority w:val="99"/>
    <w:semiHidden/>
    <w:rsid w:val="0097326C"/>
    <w:rPr>
      <w:rFonts w:ascii="Calibri" w:hAnsi="Calibri" w:cs="Calibri"/>
    </w:rPr>
  </w:style>
  <w:style w:type="table" w:styleId="affffb">
    <w:name w:val="Table Contemporary"/>
    <w:basedOn w:val="a4"/>
    <w:uiPriority w:val="99"/>
    <w:semiHidden/>
    <w:unhideWhenUsed/>
    <w:rsid w:val="0097326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c">
    <w:name w:val="Light List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3">
    <w:name w:val="Light List Accent 2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3">
    <w:name w:val="Light List Accent 3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3">
    <w:name w:val="Light List Accent 4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3">
    <w:name w:val="Light List Accent 5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3">
    <w:name w:val="Light List Accent 6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d">
    <w:name w:val="Light Shading"/>
    <w:basedOn w:val="a4"/>
    <w:uiPriority w:val="60"/>
    <w:semiHidden/>
    <w:unhideWhenUsed/>
    <w:rsid w:val="0097326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4">
    <w:name w:val="Light Shading Accent 2"/>
    <w:basedOn w:val="a4"/>
    <w:uiPriority w:val="60"/>
    <w:semiHidden/>
    <w:unhideWhenUsed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4">
    <w:name w:val="Light Shading Accent 3"/>
    <w:basedOn w:val="a4"/>
    <w:uiPriority w:val="60"/>
    <w:semiHidden/>
    <w:unhideWhenUsed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4">
    <w:name w:val="Light Shading Accent 4"/>
    <w:basedOn w:val="a4"/>
    <w:uiPriority w:val="60"/>
    <w:semiHidden/>
    <w:unhideWhenUsed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4">
    <w:name w:val="Light Shading Accent 5"/>
    <w:basedOn w:val="a4"/>
    <w:uiPriority w:val="60"/>
    <w:semiHidden/>
    <w:unhideWhenUsed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4">
    <w:name w:val="Light Shading Accent 6"/>
    <w:basedOn w:val="a4"/>
    <w:uiPriority w:val="60"/>
    <w:semiHidden/>
    <w:unhideWhenUsed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e">
    <w:name w:val="Light Grid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6">
    <w:name w:val="Light Grid Accent 1"/>
    <w:basedOn w:val="a4"/>
    <w:uiPriority w:val="62"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5">
    <w:name w:val="Light Grid Accent 2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5">
    <w:name w:val="Light Grid Accent 3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5">
    <w:name w:val="Light Grid Accent 4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5">
    <w:name w:val="Light Grid Accent 5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5">
    <w:name w:val="Light Grid Accent 6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">
    <w:name w:val="Dark List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7">
    <w:name w:val="Dark List Accent 1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6">
    <w:name w:val="Dark List Accent 2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6">
    <w:name w:val="Dark List Accent 3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6">
    <w:name w:val="Dark List Accent 4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6">
    <w:name w:val="Dark List Accent 5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6">
    <w:name w:val="Dark List Accent 6"/>
    <w:basedOn w:val="a4"/>
    <w:uiPriority w:val="70"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-18">
    <w:name w:val="List Table 1 Light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20">
    <w:name w:val="List Table 1 Light Accent 2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0">
    <w:name w:val="List Table 1 Light Accent 3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0">
    <w:name w:val="List Table 1 Light Accent 4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0">
    <w:name w:val="List Table 1 Light Accent 5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60">
    <w:name w:val="List Table 1 Light Accent 6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7">
    <w:name w:val="List Table 2"/>
    <w:basedOn w:val="a4"/>
    <w:uiPriority w:val="47"/>
    <w:rsid w:val="0097326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4"/>
    <w:uiPriority w:val="47"/>
    <w:rsid w:val="0097326C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0">
    <w:name w:val="List Table 2 Accent 2"/>
    <w:basedOn w:val="a4"/>
    <w:uiPriority w:val="47"/>
    <w:rsid w:val="0097326C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List Table 2 Accent 3"/>
    <w:basedOn w:val="a4"/>
    <w:uiPriority w:val="47"/>
    <w:rsid w:val="0097326C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List Table 2 Accent 4"/>
    <w:basedOn w:val="a4"/>
    <w:uiPriority w:val="47"/>
    <w:rsid w:val="0097326C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List Table 2 Accent 5"/>
    <w:basedOn w:val="a4"/>
    <w:uiPriority w:val="47"/>
    <w:rsid w:val="0097326C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0">
    <w:name w:val="List Table 2 Accent 6"/>
    <w:basedOn w:val="a4"/>
    <w:uiPriority w:val="47"/>
    <w:rsid w:val="0097326C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7">
    <w:name w:val="List Table 3"/>
    <w:basedOn w:val="a4"/>
    <w:uiPriority w:val="48"/>
    <w:rsid w:val="0097326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-320">
    <w:name w:val="List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0">
    <w:name w:val="List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0">
    <w:name w:val="List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0">
    <w:name w:val="List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-360">
    <w:name w:val="List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7">
    <w:name w:val="List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0">
    <w:name w:val="List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List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List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List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0">
    <w:name w:val="List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7">
    <w:name w:val="List Table 5 Dark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0">
    <w:name w:val="List Table 5 Dark Accent 2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0">
    <w:name w:val="List Table 5 Dark Accent 3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7">
    <w:name w:val="List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0">
    <w:name w:val="List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List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List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List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0">
    <w:name w:val="List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List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">
    <w:name w:val="List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">
    <w:name w:val="List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">
    <w:name w:val="List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">
    <w:name w:val="List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">
    <w:name w:val="List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0">
    <w:name w:val="E-mail Signature"/>
    <w:basedOn w:val="a2"/>
    <w:link w:val="afffff1"/>
    <w:uiPriority w:val="99"/>
    <w:semiHidden/>
    <w:unhideWhenUsed/>
    <w:rsid w:val="0097326C"/>
    <w:rPr>
      <w:rFonts w:ascii="Times New Roman" w:hAnsi="Times New Roman" w:cs="Calibri"/>
      <w:sz w:val="30"/>
      <w:szCs w:val="30"/>
    </w:rPr>
  </w:style>
  <w:style w:type="character" w:customStyle="1" w:styleId="afffff1">
    <w:name w:val="Электронная подпись Знак"/>
    <w:basedOn w:val="a3"/>
    <w:link w:val="afffff0"/>
    <w:uiPriority w:val="99"/>
    <w:semiHidden/>
    <w:rsid w:val="0097326C"/>
    <w:rPr>
      <w:rFonts w:ascii="Calibri" w:hAnsi="Calibri" w:cs="Calibri"/>
    </w:rPr>
  </w:style>
  <w:style w:type="paragraph" w:styleId="afffff2">
    <w:name w:val="Salutation"/>
    <w:basedOn w:val="a2"/>
    <w:next w:val="a2"/>
    <w:link w:val="afffff3"/>
    <w:uiPriority w:val="99"/>
    <w:semiHidden/>
    <w:unhideWhenUsed/>
    <w:rsid w:val="0097326C"/>
    <w:rPr>
      <w:rFonts w:ascii="Times New Roman" w:hAnsi="Times New Roman" w:cs="Calibri"/>
      <w:sz w:val="30"/>
      <w:szCs w:val="30"/>
    </w:rPr>
  </w:style>
  <w:style w:type="character" w:customStyle="1" w:styleId="afffff3">
    <w:name w:val="Приветствие Знак"/>
    <w:basedOn w:val="a3"/>
    <w:link w:val="afffff2"/>
    <w:uiPriority w:val="99"/>
    <w:semiHidden/>
    <w:rsid w:val="0097326C"/>
    <w:rPr>
      <w:rFonts w:ascii="Calibri" w:hAnsi="Calibri" w:cs="Calibri"/>
    </w:rPr>
  </w:style>
  <w:style w:type="table" w:styleId="1b">
    <w:name w:val="Table Columns 1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97326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97326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97326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4">
    <w:name w:val="Signature"/>
    <w:basedOn w:val="a2"/>
    <w:link w:val="afffff5"/>
    <w:uiPriority w:val="99"/>
    <w:semiHidden/>
    <w:unhideWhenUsed/>
    <w:rsid w:val="0097326C"/>
    <w:pPr>
      <w:ind w:left="4320"/>
    </w:pPr>
    <w:rPr>
      <w:rFonts w:ascii="Times New Roman" w:hAnsi="Times New Roman" w:cs="Calibri"/>
      <w:sz w:val="30"/>
      <w:szCs w:val="30"/>
    </w:rPr>
  </w:style>
  <w:style w:type="character" w:customStyle="1" w:styleId="afffff5">
    <w:name w:val="Подпись Знак"/>
    <w:basedOn w:val="a3"/>
    <w:link w:val="afffff4"/>
    <w:uiPriority w:val="99"/>
    <w:semiHidden/>
    <w:rsid w:val="0097326C"/>
    <w:rPr>
      <w:rFonts w:ascii="Calibri" w:hAnsi="Calibri" w:cs="Calibri"/>
    </w:rPr>
  </w:style>
  <w:style w:type="table" w:styleId="1c">
    <w:name w:val="Table Simple 1"/>
    <w:basedOn w:val="a4"/>
    <w:uiPriority w:val="99"/>
    <w:semiHidden/>
    <w:unhideWhenUsed/>
    <w:rsid w:val="0097326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imple 2"/>
    <w:basedOn w:val="a4"/>
    <w:uiPriority w:val="99"/>
    <w:semiHidden/>
    <w:unhideWhenUsed/>
    <w:rsid w:val="0097326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4"/>
    <w:uiPriority w:val="99"/>
    <w:semiHidden/>
    <w:unhideWhenUsed/>
    <w:rsid w:val="0097326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ubtle 2"/>
    <w:basedOn w:val="a4"/>
    <w:uiPriority w:val="99"/>
    <w:rsid w:val="0097326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e">
    <w:name w:val="index 1"/>
    <w:basedOn w:val="a2"/>
    <w:next w:val="a2"/>
    <w:autoRedefine/>
    <w:uiPriority w:val="99"/>
    <w:semiHidden/>
    <w:unhideWhenUsed/>
    <w:rsid w:val="0097326C"/>
    <w:pPr>
      <w:ind w:left="220" w:hanging="220"/>
    </w:pPr>
    <w:rPr>
      <w:rFonts w:ascii="Times New Roman" w:hAnsi="Times New Roman" w:cs="Calibri"/>
      <w:sz w:val="30"/>
      <w:szCs w:val="30"/>
    </w:rPr>
  </w:style>
  <w:style w:type="paragraph" w:styleId="2f8">
    <w:name w:val="index 2"/>
    <w:basedOn w:val="a2"/>
    <w:next w:val="a2"/>
    <w:autoRedefine/>
    <w:uiPriority w:val="99"/>
    <w:semiHidden/>
    <w:unhideWhenUsed/>
    <w:rsid w:val="0097326C"/>
    <w:pPr>
      <w:ind w:left="440" w:hanging="220"/>
    </w:pPr>
    <w:rPr>
      <w:rFonts w:ascii="Times New Roman" w:hAnsi="Times New Roman" w:cs="Calibri"/>
      <w:sz w:val="30"/>
      <w:szCs w:val="30"/>
    </w:rPr>
  </w:style>
  <w:style w:type="paragraph" w:styleId="3f0">
    <w:name w:val="index 3"/>
    <w:basedOn w:val="a2"/>
    <w:next w:val="a2"/>
    <w:autoRedefine/>
    <w:uiPriority w:val="99"/>
    <w:semiHidden/>
    <w:unhideWhenUsed/>
    <w:rsid w:val="0097326C"/>
    <w:pPr>
      <w:ind w:left="660" w:hanging="220"/>
    </w:pPr>
    <w:rPr>
      <w:rFonts w:ascii="Times New Roman" w:hAnsi="Times New Roman" w:cs="Calibri"/>
      <w:sz w:val="30"/>
      <w:szCs w:val="30"/>
    </w:rPr>
  </w:style>
  <w:style w:type="paragraph" w:styleId="49">
    <w:name w:val="index 4"/>
    <w:basedOn w:val="a2"/>
    <w:next w:val="a2"/>
    <w:autoRedefine/>
    <w:uiPriority w:val="99"/>
    <w:semiHidden/>
    <w:unhideWhenUsed/>
    <w:rsid w:val="0097326C"/>
    <w:pPr>
      <w:ind w:left="880" w:hanging="220"/>
    </w:pPr>
    <w:rPr>
      <w:rFonts w:ascii="Times New Roman" w:hAnsi="Times New Roman" w:cs="Calibri"/>
      <w:sz w:val="30"/>
      <w:szCs w:val="30"/>
    </w:rPr>
  </w:style>
  <w:style w:type="paragraph" w:styleId="58">
    <w:name w:val="index 5"/>
    <w:basedOn w:val="a2"/>
    <w:next w:val="a2"/>
    <w:autoRedefine/>
    <w:uiPriority w:val="99"/>
    <w:semiHidden/>
    <w:unhideWhenUsed/>
    <w:rsid w:val="0097326C"/>
    <w:pPr>
      <w:ind w:left="1100" w:hanging="220"/>
    </w:pPr>
    <w:rPr>
      <w:rFonts w:ascii="Times New Roman" w:hAnsi="Times New Roman" w:cs="Calibri"/>
      <w:sz w:val="30"/>
      <w:szCs w:val="30"/>
    </w:rPr>
  </w:style>
  <w:style w:type="paragraph" w:styleId="62">
    <w:name w:val="index 6"/>
    <w:basedOn w:val="a2"/>
    <w:next w:val="a2"/>
    <w:autoRedefine/>
    <w:uiPriority w:val="99"/>
    <w:semiHidden/>
    <w:unhideWhenUsed/>
    <w:rsid w:val="0097326C"/>
    <w:pPr>
      <w:ind w:left="1320" w:hanging="220"/>
    </w:pPr>
    <w:rPr>
      <w:rFonts w:ascii="Times New Roman" w:hAnsi="Times New Roman" w:cs="Calibri"/>
      <w:sz w:val="30"/>
      <w:szCs w:val="30"/>
    </w:rPr>
  </w:style>
  <w:style w:type="paragraph" w:styleId="72">
    <w:name w:val="index 7"/>
    <w:basedOn w:val="a2"/>
    <w:next w:val="a2"/>
    <w:autoRedefine/>
    <w:uiPriority w:val="99"/>
    <w:semiHidden/>
    <w:unhideWhenUsed/>
    <w:rsid w:val="0097326C"/>
    <w:pPr>
      <w:ind w:left="1540" w:hanging="220"/>
    </w:pPr>
    <w:rPr>
      <w:rFonts w:ascii="Times New Roman" w:hAnsi="Times New Roman" w:cs="Calibri"/>
      <w:sz w:val="30"/>
      <w:szCs w:val="30"/>
    </w:rPr>
  </w:style>
  <w:style w:type="paragraph" w:styleId="82">
    <w:name w:val="index 8"/>
    <w:basedOn w:val="a2"/>
    <w:next w:val="a2"/>
    <w:autoRedefine/>
    <w:uiPriority w:val="99"/>
    <w:semiHidden/>
    <w:unhideWhenUsed/>
    <w:rsid w:val="0097326C"/>
    <w:pPr>
      <w:ind w:left="1760" w:hanging="220"/>
    </w:pPr>
    <w:rPr>
      <w:rFonts w:ascii="Times New Roman" w:hAnsi="Times New Roman" w:cs="Calibri"/>
      <w:sz w:val="30"/>
      <w:szCs w:val="30"/>
    </w:rPr>
  </w:style>
  <w:style w:type="paragraph" w:styleId="92">
    <w:name w:val="index 9"/>
    <w:basedOn w:val="a2"/>
    <w:next w:val="a2"/>
    <w:autoRedefine/>
    <w:uiPriority w:val="99"/>
    <w:semiHidden/>
    <w:unhideWhenUsed/>
    <w:rsid w:val="0097326C"/>
    <w:pPr>
      <w:ind w:left="1980" w:hanging="220"/>
    </w:pPr>
    <w:rPr>
      <w:rFonts w:ascii="Times New Roman" w:hAnsi="Times New Roman" w:cs="Calibri"/>
      <w:sz w:val="30"/>
      <w:szCs w:val="30"/>
    </w:rPr>
  </w:style>
  <w:style w:type="paragraph" w:styleId="afffff6">
    <w:name w:val="index heading"/>
    <w:basedOn w:val="a2"/>
    <w:next w:val="1e"/>
    <w:uiPriority w:val="99"/>
    <w:semiHidden/>
    <w:unhideWhenUsed/>
    <w:rsid w:val="0097326C"/>
    <w:rPr>
      <w:rFonts w:ascii="Calibri Light" w:eastAsiaTheme="majorEastAsia" w:hAnsi="Calibri Light" w:cs="Calibri Light"/>
      <w:b/>
      <w:bCs/>
      <w:sz w:val="30"/>
      <w:szCs w:val="30"/>
    </w:rPr>
  </w:style>
  <w:style w:type="paragraph" w:styleId="afffff7">
    <w:name w:val="Closing"/>
    <w:basedOn w:val="a2"/>
    <w:link w:val="afffff8"/>
    <w:uiPriority w:val="99"/>
    <w:semiHidden/>
    <w:unhideWhenUsed/>
    <w:rsid w:val="0097326C"/>
    <w:pPr>
      <w:ind w:left="4320"/>
    </w:pPr>
    <w:rPr>
      <w:rFonts w:ascii="Times New Roman" w:hAnsi="Times New Roman" w:cs="Calibri"/>
      <w:sz w:val="30"/>
      <w:szCs w:val="30"/>
    </w:rPr>
  </w:style>
  <w:style w:type="character" w:customStyle="1" w:styleId="afffff8">
    <w:name w:val="Прощание Знак"/>
    <w:basedOn w:val="a3"/>
    <w:link w:val="afffff7"/>
    <w:uiPriority w:val="99"/>
    <w:semiHidden/>
    <w:rsid w:val="0097326C"/>
    <w:rPr>
      <w:rFonts w:ascii="Calibri" w:hAnsi="Calibri" w:cs="Calibri"/>
    </w:rPr>
  </w:style>
  <w:style w:type="table" w:styleId="afffff9">
    <w:name w:val="Table Grid"/>
    <w:basedOn w:val="a4"/>
    <w:uiPriority w:val="59"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">
    <w:name w:val="Table Grid 1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Grid 2"/>
    <w:basedOn w:val="a4"/>
    <w:uiPriority w:val="99"/>
    <w:semiHidden/>
    <w:unhideWhenUsed/>
    <w:rsid w:val="0097326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4"/>
    <w:uiPriority w:val="99"/>
    <w:semiHidden/>
    <w:unhideWhenUsed/>
    <w:rsid w:val="0097326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97326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97326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a">
    <w:name w:val="Grid Table Light"/>
    <w:basedOn w:val="a4"/>
    <w:uiPriority w:val="40"/>
    <w:rsid w:val="009732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9">
    <w:name w:val="Grid Table 1 Light"/>
    <w:basedOn w:val="a4"/>
    <w:uiPriority w:val="46"/>
    <w:rsid w:val="0097326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1">
    <w:name w:val="Grid Table 1 Light Accent 1"/>
    <w:basedOn w:val="a4"/>
    <w:uiPriority w:val="46"/>
    <w:rsid w:val="0097326C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1">
    <w:name w:val="Grid Table 1 Light Accent 2"/>
    <w:basedOn w:val="a4"/>
    <w:uiPriority w:val="46"/>
    <w:rsid w:val="0097326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1">
    <w:name w:val="Grid Table 1 Light Accent 3"/>
    <w:basedOn w:val="a4"/>
    <w:uiPriority w:val="46"/>
    <w:rsid w:val="0097326C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1">
    <w:name w:val="Grid Table 1 Light Accent 4"/>
    <w:basedOn w:val="a4"/>
    <w:uiPriority w:val="46"/>
    <w:rsid w:val="0097326C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1">
    <w:name w:val="Grid Table 1 Light Accent 5"/>
    <w:basedOn w:val="a4"/>
    <w:uiPriority w:val="46"/>
    <w:rsid w:val="0097326C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1">
    <w:name w:val="Grid Table 1 Light Accent 6"/>
    <w:basedOn w:val="a4"/>
    <w:uiPriority w:val="46"/>
    <w:rsid w:val="0097326C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8">
    <w:name w:val="Grid Table 2"/>
    <w:basedOn w:val="a4"/>
    <w:uiPriority w:val="47"/>
    <w:rsid w:val="0097326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Grid Table 2 Accent 1"/>
    <w:basedOn w:val="a4"/>
    <w:uiPriority w:val="47"/>
    <w:rsid w:val="0097326C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1">
    <w:name w:val="Grid Table 2 Accent 2"/>
    <w:basedOn w:val="a4"/>
    <w:uiPriority w:val="47"/>
    <w:rsid w:val="0097326C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1">
    <w:name w:val="Grid Table 2 Accent 3"/>
    <w:basedOn w:val="a4"/>
    <w:uiPriority w:val="47"/>
    <w:rsid w:val="0097326C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1">
    <w:name w:val="Grid Table 2 Accent 4"/>
    <w:basedOn w:val="a4"/>
    <w:uiPriority w:val="47"/>
    <w:rsid w:val="0097326C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1">
    <w:name w:val="Grid Table 2 Accent 5"/>
    <w:basedOn w:val="a4"/>
    <w:uiPriority w:val="47"/>
    <w:rsid w:val="0097326C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1">
    <w:name w:val="Grid Table 2 Accent 6"/>
    <w:basedOn w:val="a4"/>
    <w:uiPriority w:val="47"/>
    <w:rsid w:val="0097326C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8">
    <w:name w:val="Grid Table 3"/>
    <w:basedOn w:val="a4"/>
    <w:uiPriority w:val="48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1">
    <w:name w:val="Grid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21">
    <w:name w:val="Grid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1">
    <w:name w:val="Grid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1">
    <w:name w:val="Grid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1">
    <w:name w:val="Grid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361">
    <w:name w:val="Grid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8">
    <w:name w:val="Grid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Grid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1">
    <w:name w:val="Grid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1">
    <w:name w:val="Grid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1">
    <w:name w:val="Grid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1">
    <w:name w:val="Grid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1">
    <w:name w:val="Grid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8">
    <w:name w:val="Grid Table 5 Dark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1">
    <w:name w:val="Grid Table 5 Dark Accent 1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521">
    <w:name w:val="Grid Table 5 Dark Accent 2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1">
    <w:name w:val="Grid Table 5 Dark Accent 3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1">
    <w:name w:val="Grid Table 5 Dark Accent 4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1">
    <w:name w:val="Grid Table 5 Dark Accent 5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561">
    <w:name w:val="Grid Table 5 Dark Accent 6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8">
    <w:name w:val="Grid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Grid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1">
    <w:name w:val="Grid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1">
    <w:name w:val="Grid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1">
    <w:name w:val="Grid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1">
    <w:name w:val="Grid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1">
    <w:name w:val="Grid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7">
    <w:name w:val="Grid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0">
    <w:name w:val="Grid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720">
    <w:name w:val="Grid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0">
    <w:name w:val="Grid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0">
    <w:name w:val="Grid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0">
    <w:name w:val="Grid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760">
    <w:name w:val="Grid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a">
    <w:name w:val="Table Web 1"/>
    <w:basedOn w:val="a4"/>
    <w:uiPriority w:val="99"/>
    <w:semiHidden/>
    <w:unhideWhenUsed/>
    <w:rsid w:val="009732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9">
    <w:name w:val="Table Web 2"/>
    <w:basedOn w:val="a4"/>
    <w:uiPriority w:val="99"/>
    <w:semiHidden/>
    <w:unhideWhenUsed/>
    <w:rsid w:val="009732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9">
    <w:name w:val="Table Web 3"/>
    <w:basedOn w:val="a4"/>
    <w:uiPriority w:val="99"/>
    <w:rsid w:val="0097326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b">
    <w:name w:val="foot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character" w:styleId="afffffc">
    <w:name w:val="line number"/>
    <w:basedOn w:val="a3"/>
    <w:uiPriority w:val="99"/>
    <w:semiHidden/>
    <w:unhideWhenUsed/>
    <w:rsid w:val="0097326C"/>
    <w:rPr>
      <w:rFonts w:ascii="Calibri" w:hAnsi="Calibri" w:cs="Calibri"/>
    </w:rPr>
  </w:style>
  <w:style w:type="table" w:styleId="1f0">
    <w:name w:val="Table 3D effects 1"/>
    <w:basedOn w:val="a4"/>
    <w:uiPriority w:val="99"/>
    <w:semiHidden/>
    <w:unhideWhenUsed/>
    <w:rsid w:val="0097326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3D effects 2"/>
    <w:basedOn w:val="a4"/>
    <w:uiPriority w:val="99"/>
    <w:semiHidden/>
    <w:unhideWhenUsed/>
    <w:rsid w:val="0097326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4"/>
    <w:uiPriority w:val="99"/>
    <w:semiHidden/>
    <w:unhideWhenUsed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Table Theme"/>
    <w:basedOn w:val="a4"/>
    <w:uiPriority w:val="99"/>
    <w:semiHidden/>
    <w:unhideWhenUsed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e">
    <w:name w:val="page number"/>
    <w:basedOn w:val="a3"/>
    <w:uiPriority w:val="99"/>
    <w:semiHidden/>
    <w:unhideWhenUsed/>
    <w:rsid w:val="0097326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kondratenko\AppData\Roaming\Microsoft\&#1064;&#1072;&#1073;&#1083;&#1086;&#1085;&#1099;\&#1057;%20&#1086;&#1076;&#1080;&#1085;&#1072;&#1088;&#1085;&#1099;&#1084;%20&#1080;&#1085;&#1090;&#1077;&#1088;&#1074;&#1072;&#1083;&#1086;&#1084;%20(&#1087;&#1091;&#1089;&#1090;&#1086;&#1081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 одинарным интервалом (пустой)</Template>
  <TotalTime>0</TotalTime>
  <Pages>3</Pages>
  <Words>1998</Words>
  <Characters>11393</Characters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2026-02-16T06:34:00Z</dcterms:created>
  <dcterms:modified xsi:type="dcterms:W3CDTF">2026-02-16T06:46:00Z</dcterms:modified>
</cp:coreProperties>
</file>